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9BBF" w14:textId="34D53C72" w:rsidR="002323F0" w:rsidRDefault="002323F0" w:rsidP="00170E2C">
      <w:pPr>
        <w:rPr>
          <w:rFonts w:cstheme="minorHAnsi"/>
          <w:lang w:val="en-GB"/>
        </w:rPr>
      </w:pPr>
      <w:r>
        <w:t>Giulia</w:t>
      </w:r>
      <w:r>
        <w:t xml:space="preserve"> Dovico: Dover Fund Report</w:t>
      </w:r>
    </w:p>
    <w:p w14:paraId="65B0B29D" w14:textId="77777777" w:rsidR="002323F0" w:rsidRDefault="002323F0" w:rsidP="00170E2C">
      <w:pPr>
        <w:rPr>
          <w:rFonts w:cstheme="minorHAnsi"/>
          <w:lang w:val="en-GB"/>
        </w:rPr>
      </w:pPr>
    </w:p>
    <w:p w14:paraId="6AFD5804" w14:textId="649FE8BE" w:rsidR="00170E2C" w:rsidRPr="00543F69" w:rsidRDefault="008C0A2A" w:rsidP="00170E2C">
      <w:pPr>
        <w:rPr>
          <w:rFonts w:cstheme="minorHAnsi"/>
          <w:lang w:val="en-GB"/>
        </w:rPr>
      </w:pPr>
      <w:r w:rsidRPr="00C916CC">
        <w:rPr>
          <w:rFonts w:cstheme="minorHAnsi"/>
          <w:lang w:val="en-GB"/>
        </w:rPr>
        <w:t xml:space="preserve">Euripides’ </w:t>
      </w:r>
      <w:r w:rsidRPr="00C916CC">
        <w:rPr>
          <w:rFonts w:cstheme="minorHAnsi"/>
          <w:i/>
          <w:lang w:val="en-GB"/>
        </w:rPr>
        <w:t>Medea</w:t>
      </w:r>
      <w:r w:rsidRPr="00C916CC">
        <w:rPr>
          <w:rFonts w:cstheme="minorHAnsi"/>
          <w:lang w:val="en-GB"/>
        </w:rPr>
        <w:t>, the famous tragedy staging a filicide mother, has been transmitted to us through medieval manuscripts</w:t>
      </w:r>
      <w:r w:rsidR="00C916CC">
        <w:rPr>
          <w:rFonts w:cstheme="minorHAnsi"/>
          <w:lang w:val="en-GB"/>
        </w:rPr>
        <w:t xml:space="preserve"> (some scraps</w:t>
      </w:r>
      <w:r w:rsidR="00940C43">
        <w:rPr>
          <w:rFonts w:cstheme="minorHAnsi"/>
          <w:lang w:val="en-GB"/>
        </w:rPr>
        <w:t xml:space="preserve"> of papyrus also preserve a few lines</w:t>
      </w:r>
      <w:r w:rsidR="00C916CC">
        <w:rPr>
          <w:rFonts w:cstheme="minorHAnsi"/>
          <w:lang w:val="en-GB"/>
        </w:rPr>
        <w:t>)</w:t>
      </w:r>
      <w:r w:rsidRPr="00C916CC">
        <w:rPr>
          <w:rFonts w:cstheme="minorHAnsi"/>
          <w:lang w:val="en-GB"/>
        </w:rPr>
        <w:t xml:space="preserve">. </w:t>
      </w:r>
      <w:r w:rsidR="00C916CC" w:rsidRPr="00C916CC">
        <w:rPr>
          <w:rFonts w:cstheme="minorHAnsi"/>
          <w:lang w:val="en-GB"/>
        </w:rPr>
        <w:t xml:space="preserve">In some of these manuscripts, the text of the tragedy is accompanied by </w:t>
      </w:r>
      <w:r w:rsidRPr="00C916CC">
        <w:rPr>
          <w:rFonts w:cstheme="minorHAnsi"/>
          <w:lang w:val="en-GB"/>
        </w:rPr>
        <w:t>marginal exegetical notes, covering virtually every aspect of the tragedy and helping readers to fully understand the text.</w:t>
      </w:r>
      <w:r w:rsidR="00C916CC" w:rsidRPr="00C916CC">
        <w:rPr>
          <w:rFonts w:cstheme="minorHAnsi"/>
          <w:lang w:val="en-GB"/>
        </w:rPr>
        <w:t xml:space="preserve"> </w:t>
      </w:r>
      <w:r w:rsidR="00170E2C" w:rsidRPr="00543F69">
        <w:rPr>
          <w:rFonts w:cstheme="minorHAnsi"/>
          <w:lang w:val="en-GB"/>
        </w:rPr>
        <w:t>These marginal notes, which go under the name of scholia, are the result of a century</w:t>
      </w:r>
      <w:r w:rsidR="00C8716B">
        <w:rPr>
          <w:rFonts w:cstheme="minorHAnsi"/>
          <w:lang w:val="en-GB"/>
        </w:rPr>
        <w:t>-</w:t>
      </w:r>
      <w:r w:rsidR="00170E2C" w:rsidRPr="00543F69">
        <w:rPr>
          <w:rFonts w:cstheme="minorHAnsi"/>
          <w:lang w:val="en-GB"/>
        </w:rPr>
        <w:t xml:space="preserve">long process of reworking, expansion, and abbreviation of previous scholarly works, mostly monographs and commentaries from the Hellenistic and Roman times, even though Late antique and Byzantine remarks are </w:t>
      </w:r>
      <w:r w:rsidR="00C8716B">
        <w:rPr>
          <w:rFonts w:cstheme="minorHAnsi"/>
          <w:lang w:val="en-GB"/>
        </w:rPr>
        <w:t>also present</w:t>
      </w:r>
      <w:r w:rsidR="00170E2C" w:rsidRPr="00543F69">
        <w:rPr>
          <w:rFonts w:cstheme="minorHAnsi"/>
          <w:lang w:val="en-GB"/>
        </w:rPr>
        <w:t xml:space="preserve">. </w:t>
      </w:r>
    </w:p>
    <w:p w14:paraId="1426703E" w14:textId="5B12D458" w:rsidR="00170E2C" w:rsidRDefault="00D140C2" w:rsidP="00C8716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In my</w:t>
      </w:r>
      <w:r w:rsidR="00170E2C" w:rsidRPr="00543F69">
        <w:rPr>
          <w:rFonts w:cstheme="minorHAnsi"/>
          <w:lang w:val="en-GB"/>
        </w:rPr>
        <w:t xml:space="preserve"> critical edition of </w:t>
      </w:r>
      <w:r w:rsidR="00170E2C">
        <w:rPr>
          <w:rFonts w:cstheme="minorHAnsi"/>
          <w:lang w:val="en-GB"/>
        </w:rPr>
        <w:t xml:space="preserve">these </w:t>
      </w:r>
      <w:r w:rsidR="00170E2C" w:rsidRPr="00543F69">
        <w:rPr>
          <w:rFonts w:cstheme="minorHAnsi"/>
          <w:lang w:val="en-GB"/>
        </w:rPr>
        <w:t xml:space="preserve">scholia accompanying Euripides’ </w:t>
      </w:r>
      <w:r w:rsidR="00170E2C" w:rsidRPr="001C507A">
        <w:rPr>
          <w:rFonts w:cstheme="minorHAnsi"/>
          <w:i/>
          <w:lang w:val="en-GB"/>
        </w:rPr>
        <w:t>Medea</w:t>
      </w:r>
      <w:r>
        <w:rPr>
          <w:rFonts w:cstheme="minorHAnsi"/>
          <w:lang w:val="en-GB"/>
        </w:rPr>
        <w:t>,</w:t>
      </w:r>
      <w:r w:rsidR="00BD41A0">
        <w:rPr>
          <w:rFonts w:cstheme="minorHAnsi"/>
          <w:lang w:val="en-GB"/>
        </w:rPr>
        <w:t xml:space="preserve"> </w:t>
      </w:r>
      <w:r w:rsidR="00C8716B" w:rsidRPr="00C8716B">
        <w:rPr>
          <w:lang w:val="en-US"/>
        </w:rPr>
        <w:t xml:space="preserve">I aim on the one hand to inquire into their manuscript tradition and on the other hand to </w:t>
      </w:r>
      <w:r w:rsidR="00C8716B" w:rsidRPr="003A7F55">
        <w:rPr>
          <w:lang w:val="en-US"/>
        </w:rPr>
        <w:t>produce a new critical text,</w:t>
      </w:r>
      <w:r w:rsidR="00170E2C" w:rsidRPr="003A7F55">
        <w:rPr>
          <w:rFonts w:cstheme="minorHAnsi"/>
          <w:lang w:val="en-GB"/>
        </w:rPr>
        <w:t xml:space="preserve"> updating the edition by Eduard Schwartz (1889-1891). For my critical edition, I considered all the manuscript material available to date and focused not exclusively on the main sets of scholia, but </w:t>
      </w:r>
      <w:r w:rsidR="00C8716B" w:rsidRPr="003A7F55">
        <w:rPr>
          <w:rFonts w:cstheme="minorHAnsi"/>
          <w:lang w:val="en-GB"/>
        </w:rPr>
        <w:t xml:space="preserve">also </w:t>
      </w:r>
      <w:r w:rsidR="00170E2C" w:rsidRPr="003A7F55">
        <w:rPr>
          <w:rFonts w:cstheme="minorHAnsi"/>
          <w:lang w:val="en-GB"/>
        </w:rPr>
        <w:t>scrutinised notes and glosses added between the lines by later hands. I studied most of the material from either digital images or online digitalisation. Digitalisation ha</w:t>
      </w:r>
      <w:r w:rsidR="00C8716B" w:rsidRPr="003A7F55">
        <w:rPr>
          <w:rFonts w:cstheme="minorHAnsi"/>
          <w:lang w:val="en-GB"/>
        </w:rPr>
        <w:t>s</w:t>
      </w:r>
      <w:r w:rsidR="00170E2C" w:rsidRPr="003A7F55">
        <w:rPr>
          <w:rFonts w:cstheme="minorHAnsi"/>
          <w:lang w:val="en-GB"/>
        </w:rPr>
        <w:t xml:space="preserve"> surely</w:t>
      </w:r>
      <w:r w:rsidR="00170E2C" w:rsidRPr="00543F69">
        <w:rPr>
          <w:rFonts w:cstheme="minorHAnsi"/>
          <w:lang w:val="en-GB"/>
        </w:rPr>
        <w:t xml:space="preserve"> helped research in many ways, but an autoptic inquiry </w:t>
      </w:r>
      <w:r w:rsidR="00BD41A0">
        <w:rPr>
          <w:rFonts w:cstheme="minorHAnsi"/>
          <w:lang w:val="en-GB"/>
        </w:rPr>
        <w:t xml:space="preserve">may </w:t>
      </w:r>
      <w:r w:rsidR="00C8716B">
        <w:rPr>
          <w:rFonts w:cstheme="minorHAnsi"/>
          <w:lang w:val="en-GB"/>
        </w:rPr>
        <w:t xml:space="preserve">still </w:t>
      </w:r>
      <w:r w:rsidR="00170E2C">
        <w:rPr>
          <w:rFonts w:cstheme="minorHAnsi"/>
          <w:lang w:val="en-GB"/>
        </w:rPr>
        <w:t xml:space="preserve">prove to be </w:t>
      </w:r>
      <w:r w:rsidR="00170E2C" w:rsidRPr="00543F69">
        <w:rPr>
          <w:rFonts w:cstheme="minorHAnsi"/>
          <w:lang w:val="en-GB"/>
        </w:rPr>
        <w:t>necessary</w:t>
      </w:r>
      <w:r w:rsidR="00170E2C">
        <w:rPr>
          <w:rFonts w:cstheme="minorHAnsi"/>
          <w:lang w:val="en-GB"/>
        </w:rPr>
        <w:t>, either because of the condition of the manuscript or the quality of digitalisation.</w:t>
      </w:r>
      <w:r w:rsidR="00170E2C" w:rsidRPr="00543F69">
        <w:rPr>
          <w:rFonts w:cstheme="minorHAnsi"/>
          <w:lang w:val="en-GB"/>
        </w:rPr>
        <w:t xml:space="preserve"> This is especially true for note</w:t>
      </w:r>
      <w:r w:rsidR="003A7F55">
        <w:rPr>
          <w:rFonts w:cstheme="minorHAnsi"/>
          <w:lang w:val="en-GB"/>
        </w:rPr>
        <w:t>s</w:t>
      </w:r>
      <w:r w:rsidR="00170E2C" w:rsidRPr="00543F69">
        <w:rPr>
          <w:rFonts w:cstheme="minorHAnsi"/>
          <w:lang w:val="en-GB"/>
        </w:rPr>
        <w:t xml:space="preserve"> adde</w:t>
      </w:r>
      <w:r w:rsidR="003A7F55">
        <w:rPr>
          <w:rFonts w:cstheme="minorHAnsi"/>
          <w:lang w:val="en-GB"/>
        </w:rPr>
        <w:t xml:space="preserve">d later on to manuscripts. </w:t>
      </w:r>
      <w:r w:rsidR="00BD41A0">
        <w:rPr>
          <w:rFonts w:cstheme="minorHAnsi"/>
          <w:lang w:val="en-GB"/>
        </w:rPr>
        <w:t>F</w:t>
      </w:r>
      <w:r w:rsidR="00170E2C" w:rsidRPr="00543F69">
        <w:rPr>
          <w:rFonts w:cstheme="minorHAnsi"/>
          <w:lang w:val="en-GB"/>
        </w:rPr>
        <w:t>requently</w:t>
      </w:r>
      <w:r w:rsidR="00BD41A0">
        <w:rPr>
          <w:rFonts w:cstheme="minorHAnsi"/>
          <w:lang w:val="en-GB"/>
        </w:rPr>
        <w:t xml:space="preserve">, indeed, </w:t>
      </w:r>
      <w:r w:rsidR="003A7F55">
        <w:rPr>
          <w:rFonts w:cstheme="minorHAnsi"/>
          <w:lang w:val="en-GB"/>
        </w:rPr>
        <w:t>later notes</w:t>
      </w:r>
      <w:r w:rsidR="00BD41A0">
        <w:rPr>
          <w:rFonts w:cstheme="minorHAnsi"/>
          <w:lang w:val="en-GB"/>
        </w:rPr>
        <w:t xml:space="preserve"> have been </w:t>
      </w:r>
      <w:r w:rsidR="00170E2C" w:rsidRPr="00543F69">
        <w:rPr>
          <w:rFonts w:cstheme="minorHAnsi"/>
          <w:lang w:val="en-GB"/>
        </w:rPr>
        <w:t>crammed in</w:t>
      </w:r>
      <w:r w:rsidR="00C8716B">
        <w:rPr>
          <w:rFonts w:cstheme="minorHAnsi"/>
          <w:lang w:val="en-GB"/>
        </w:rPr>
        <w:t>to</w:t>
      </w:r>
      <w:r w:rsidR="00170E2C" w:rsidRPr="00543F69">
        <w:rPr>
          <w:rFonts w:cstheme="minorHAnsi"/>
          <w:lang w:val="en-GB"/>
        </w:rPr>
        <w:t xml:space="preserve"> the narrow spaces left available from previous copying</w:t>
      </w:r>
      <w:r w:rsidR="00170E2C">
        <w:rPr>
          <w:rFonts w:cstheme="minorHAnsi"/>
          <w:lang w:val="en-GB"/>
        </w:rPr>
        <w:t xml:space="preserve"> and</w:t>
      </w:r>
      <w:r w:rsidR="00BD41A0">
        <w:rPr>
          <w:rFonts w:cstheme="minorHAnsi"/>
          <w:lang w:val="en-GB"/>
        </w:rPr>
        <w:t xml:space="preserve"> are</w:t>
      </w:r>
      <w:r w:rsidR="00170E2C">
        <w:rPr>
          <w:rFonts w:cstheme="minorHAnsi"/>
          <w:lang w:val="en-GB"/>
        </w:rPr>
        <w:t xml:space="preserve"> </w:t>
      </w:r>
      <w:r w:rsidR="00170E2C" w:rsidRPr="009D055E">
        <w:rPr>
          <w:rFonts w:cstheme="minorHAnsi"/>
          <w:lang w:val="en-GB"/>
        </w:rPr>
        <w:t>therefore</w:t>
      </w:r>
      <w:r w:rsidR="00170E2C">
        <w:rPr>
          <w:rFonts w:cstheme="minorHAnsi"/>
          <w:lang w:val="en-GB"/>
        </w:rPr>
        <w:t>, in some instances</w:t>
      </w:r>
      <w:r w:rsidR="00BD41A0">
        <w:rPr>
          <w:rFonts w:cstheme="minorHAnsi"/>
          <w:lang w:val="en-GB"/>
        </w:rPr>
        <w:t>,</w:t>
      </w:r>
      <w:r w:rsidR="00170E2C">
        <w:rPr>
          <w:rFonts w:cstheme="minorHAnsi"/>
          <w:lang w:val="en-GB"/>
        </w:rPr>
        <w:t xml:space="preserve"> difficult to </w:t>
      </w:r>
      <w:r w:rsidR="00170E2C" w:rsidRPr="00C8716B">
        <w:rPr>
          <w:rFonts w:cstheme="minorHAnsi"/>
          <w:lang w:val="en-GB"/>
        </w:rPr>
        <w:t>decipher</w:t>
      </w:r>
      <w:r w:rsidR="0055654A">
        <w:rPr>
          <w:rFonts w:cstheme="minorHAnsi"/>
          <w:lang w:val="en-GB"/>
        </w:rPr>
        <w:t xml:space="preserve"> and understand</w:t>
      </w:r>
      <w:r w:rsidR="00170E2C">
        <w:rPr>
          <w:rFonts w:cstheme="minorHAnsi"/>
          <w:lang w:val="en-GB"/>
        </w:rPr>
        <w:t xml:space="preserve"> correctly</w:t>
      </w:r>
      <w:r w:rsidR="00170E2C" w:rsidRPr="00543F69">
        <w:rPr>
          <w:rFonts w:cstheme="minorHAnsi"/>
          <w:lang w:val="en-GB"/>
        </w:rPr>
        <w:t xml:space="preserve">. To this end, </w:t>
      </w:r>
      <w:r w:rsidR="0033023B">
        <w:rPr>
          <w:rFonts w:cstheme="minorHAnsi"/>
          <w:lang w:val="en-GB"/>
        </w:rPr>
        <w:t>a</w:t>
      </w:r>
      <w:r w:rsidR="00170E2C" w:rsidRPr="00543F69">
        <w:rPr>
          <w:rFonts w:cstheme="minorHAnsi"/>
          <w:lang w:val="en-GB"/>
        </w:rPr>
        <w:t xml:space="preserve"> research trip to </w:t>
      </w:r>
      <w:r w:rsidR="00BA5D86">
        <w:rPr>
          <w:rFonts w:cstheme="minorHAnsi"/>
          <w:lang w:val="en-GB"/>
        </w:rPr>
        <w:t xml:space="preserve">the </w:t>
      </w:r>
      <w:proofErr w:type="spellStart"/>
      <w:r w:rsidR="00170E2C" w:rsidRPr="00543F69">
        <w:rPr>
          <w:rFonts w:cstheme="minorHAnsi"/>
          <w:lang w:val="en-GB"/>
        </w:rPr>
        <w:t>Bibliothèque</w:t>
      </w:r>
      <w:proofErr w:type="spellEnd"/>
      <w:r w:rsidR="00170E2C" w:rsidRPr="00543F69">
        <w:rPr>
          <w:rFonts w:cstheme="minorHAnsi"/>
          <w:lang w:val="en-GB"/>
        </w:rPr>
        <w:t xml:space="preserve"> </w:t>
      </w:r>
      <w:proofErr w:type="spellStart"/>
      <w:r w:rsidR="00170E2C" w:rsidRPr="00543F69">
        <w:rPr>
          <w:rFonts w:cstheme="minorHAnsi"/>
          <w:lang w:val="en-GB"/>
        </w:rPr>
        <w:t>National</w:t>
      </w:r>
      <w:r w:rsidR="008C0A2A">
        <w:rPr>
          <w:rFonts w:cstheme="minorHAnsi"/>
          <w:lang w:val="en-GB"/>
        </w:rPr>
        <w:t>e</w:t>
      </w:r>
      <w:proofErr w:type="spellEnd"/>
      <w:r w:rsidR="00170E2C" w:rsidRPr="00543F69">
        <w:rPr>
          <w:rFonts w:cstheme="minorHAnsi"/>
          <w:lang w:val="en-GB"/>
        </w:rPr>
        <w:t xml:space="preserve"> de France</w:t>
      </w:r>
      <w:r w:rsidR="00BA5D86">
        <w:rPr>
          <w:rFonts w:cstheme="minorHAnsi"/>
          <w:lang w:val="en-GB"/>
        </w:rPr>
        <w:t>, Paris</w:t>
      </w:r>
      <w:r w:rsidR="0033023B">
        <w:rPr>
          <w:rFonts w:cstheme="minorHAnsi"/>
          <w:lang w:val="en-GB"/>
        </w:rPr>
        <w:t xml:space="preserve"> was essential</w:t>
      </w:r>
      <w:r w:rsidR="00170E2C" w:rsidRPr="00543F69">
        <w:rPr>
          <w:rFonts w:cstheme="minorHAnsi"/>
          <w:lang w:val="en-GB"/>
        </w:rPr>
        <w:t xml:space="preserve"> </w:t>
      </w:r>
      <w:r w:rsidR="0033023B">
        <w:rPr>
          <w:rFonts w:cstheme="minorHAnsi"/>
          <w:lang w:val="en-GB"/>
        </w:rPr>
        <w:t xml:space="preserve">in order </w:t>
      </w:r>
      <w:r w:rsidR="00170E2C" w:rsidRPr="00543F69">
        <w:rPr>
          <w:rFonts w:cstheme="minorHAnsi"/>
          <w:lang w:val="en-GB"/>
        </w:rPr>
        <w:t xml:space="preserve">to check details on two of their valuable manuscripts </w:t>
      </w:r>
      <w:proofErr w:type="spellStart"/>
      <w:r w:rsidR="00170E2C" w:rsidRPr="00543F69">
        <w:rPr>
          <w:rFonts w:cstheme="minorHAnsi"/>
          <w:lang w:val="en-GB"/>
        </w:rPr>
        <w:t>autoptically</w:t>
      </w:r>
      <w:proofErr w:type="spellEnd"/>
      <w:r w:rsidR="00170E2C">
        <w:rPr>
          <w:rFonts w:cstheme="minorHAnsi"/>
          <w:lang w:val="en-GB"/>
        </w:rPr>
        <w:t>: Par.gr.2713 and Par.gr.2818.</w:t>
      </w:r>
      <w:r w:rsidR="00170E2C" w:rsidRPr="00543F69">
        <w:rPr>
          <w:rFonts w:cstheme="minorHAnsi"/>
          <w:lang w:val="en-GB"/>
        </w:rPr>
        <w:t xml:space="preserve"> Par.gr.2713 (</w:t>
      </w:r>
      <w:r w:rsidR="00170E2C" w:rsidRPr="005E2E89">
        <w:rPr>
          <w:rFonts w:cstheme="minorHAnsi"/>
          <w:lang w:val="en-GB"/>
        </w:rPr>
        <w:t>11</w:t>
      </w:r>
      <w:r w:rsidR="00170E2C" w:rsidRPr="005E2E89">
        <w:rPr>
          <w:rFonts w:cstheme="minorHAnsi"/>
          <w:vertAlign w:val="superscript"/>
          <w:lang w:val="en-GB"/>
        </w:rPr>
        <w:t>th</w:t>
      </w:r>
      <w:r w:rsidR="00170E2C" w:rsidRPr="005E2E89">
        <w:rPr>
          <w:rFonts w:cstheme="minorHAnsi"/>
          <w:lang w:val="en-GB"/>
        </w:rPr>
        <w:t xml:space="preserve"> </w:t>
      </w:r>
      <w:r w:rsidR="00AC30D2">
        <w:rPr>
          <w:rFonts w:cstheme="minorHAnsi"/>
          <w:lang w:val="en-GB"/>
        </w:rPr>
        <w:t>[</w:t>
      </w:r>
      <w:r w:rsidR="00051544" w:rsidRPr="005E2E89">
        <w:rPr>
          <w:rFonts w:cstheme="minorHAnsi"/>
          <w:lang w:val="en-GB"/>
        </w:rPr>
        <w:t>or late 10</w:t>
      </w:r>
      <w:r w:rsidR="00051544" w:rsidRPr="005E2E89">
        <w:rPr>
          <w:rFonts w:cstheme="minorHAnsi"/>
          <w:vertAlign w:val="superscript"/>
          <w:lang w:val="en-GB"/>
        </w:rPr>
        <w:t>th</w:t>
      </w:r>
      <w:r w:rsidR="00AC30D2">
        <w:rPr>
          <w:rFonts w:cstheme="minorHAnsi"/>
          <w:lang w:val="en-GB"/>
        </w:rPr>
        <w:t>?]</w:t>
      </w:r>
      <w:r w:rsidR="00051544" w:rsidRPr="005E2E89">
        <w:rPr>
          <w:rFonts w:cstheme="minorHAnsi"/>
          <w:lang w:val="en-GB"/>
        </w:rPr>
        <w:t xml:space="preserve"> </w:t>
      </w:r>
      <w:r w:rsidR="00170E2C" w:rsidRPr="005E2E89">
        <w:rPr>
          <w:rFonts w:cstheme="minorHAnsi"/>
          <w:lang w:val="en-GB"/>
        </w:rPr>
        <w:t>cent.),</w:t>
      </w:r>
      <w:r w:rsidR="00170E2C" w:rsidRPr="00543F69">
        <w:rPr>
          <w:rFonts w:cstheme="minorHAnsi"/>
          <w:lang w:val="en-GB"/>
        </w:rPr>
        <w:t xml:space="preserve"> </w:t>
      </w:r>
      <w:r w:rsidR="00170E2C" w:rsidRPr="009D5A2D">
        <w:rPr>
          <w:rFonts w:cstheme="minorHAnsi"/>
          <w:lang w:val="en-US"/>
        </w:rPr>
        <w:t>is one of the two</w:t>
      </w:r>
      <w:r w:rsidR="00170E2C">
        <w:rPr>
          <w:rFonts w:cstheme="minorHAnsi"/>
          <w:lang w:val="en-GB"/>
        </w:rPr>
        <w:t xml:space="preserve"> </w:t>
      </w:r>
      <w:r w:rsidR="00170E2C" w:rsidRPr="009D5A2D">
        <w:rPr>
          <w:rFonts w:cstheme="minorHAnsi"/>
          <w:lang w:val="en-US"/>
        </w:rPr>
        <w:t>main witnesses carrying scholia to</w:t>
      </w:r>
      <w:r w:rsidR="00170E2C">
        <w:rPr>
          <w:rFonts w:cstheme="minorHAnsi"/>
          <w:lang w:val="en-GB"/>
        </w:rPr>
        <w:t xml:space="preserve"> </w:t>
      </w:r>
      <w:r w:rsidR="00170E2C" w:rsidRPr="003A7F55">
        <w:rPr>
          <w:rFonts w:cstheme="minorHAnsi"/>
          <w:i/>
          <w:lang w:val="en-US"/>
        </w:rPr>
        <w:t>Medea</w:t>
      </w:r>
      <w:r w:rsidR="00170E2C" w:rsidRPr="009D5A2D">
        <w:rPr>
          <w:rFonts w:cstheme="minorHAnsi"/>
          <w:lang w:val="en-US"/>
        </w:rPr>
        <w:t>, not to say the most ancient completely preserved (the most ancient one is a</w:t>
      </w:r>
      <w:r w:rsidR="00170E2C">
        <w:rPr>
          <w:rFonts w:cstheme="minorHAnsi"/>
          <w:lang w:val="en-GB"/>
        </w:rPr>
        <w:t xml:space="preserve"> </w:t>
      </w:r>
      <w:r w:rsidR="00170E2C" w:rsidRPr="009D5A2D">
        <w:rPr>
          <w:rFonts w:cstheme="minorHAnsi"/>
          <w:lang w:val="en-US"/>
        </w:rPr>
        <w:t xml:space="preserve">palimpsest, which we cannot </w:t>
      </w:r>
      <w:r w:rsidR="00170E2C" w:rsidRPr="00A548FF">
        <w:rPr>
          <w:rFonts w:cstheme="minorHAnsi"/>
          <w:lang w:val="en-US"/>
        </w:rPr>
        <w:t>read entirely).</w:t>
      </w:r>
      <w:r w:rsidR="00170E2C" w:rsidRPr="00A548FF">
        <w:rPr>
          <w:rFonts w:cstheme="minorHAnsi"/>
          <w:lang w:val="en-GB"/>
        </w:rPr>
        <w:t xml:space="preserve"> Par.gr.2818 (</w:t>
      </w:r>
      <w:r w:rsidR="00AC30D2" w:rsidRPr="00A548FF">
        <w:rPr>
          <w:rFonts w:cstheme="minorHAnsi"/>
          <w:lang w:val="en-GB"/>
        </w:rPr>
        <w:t xml:space="preserve">late </w:t>
      </w:r>
      <w:r w:rsidR="00170E2C" w:rsidRPr="00A548FF">
        <w:rPr>
          <w:rFonts w:cstheme="minorHAnsi"/>
          <w:lang w:val="en-GB"/>
        </w:rPr>
        <w:t>15</w:t>
      </w:r>
      <w:r w:rsidR="00170E2C" w:rsidRPr="00A548FF">
        <w:rPr>
          <w:rFonts w:cstheme="minorHAnsi"/>
          <w:vertAlign w:val="superscript"/>
          <w:lang w:val="en-GB"/>
        </w:rPr>
        <w:t>th</w:t>
      </w:r>
      <w:r w:rsidR="00AC30D2" w:rsidRPr="00A548FF">
        <w:rPr>
          <w:rFonts w:cstheme="minorHAnsi"/>
          <w:lang w:val="en-GB"/>
        </w:rPr>
        <w:t xml:space="preserve">- early </w:t>
      </w:r>
      <w:r w:rsidR="00170E2C" w:rsidRPr="00A548FF">
        <w:rPr>
          <w:rFonts w:cstheme="minorHAnsi"/>
          <w:lang w:val="en-GB"/>
        </w:rPr>
        <w:t>16</w:t>
      </w:r>
      <w:r w:rsidR="00170E2C" w:rsidRPr="00A548FF">
        <w:rPr>
          <w:rFonts w:cstheme="minorHAnsi"/>
          <w:vertAlign w:val="superscript"/>
          <w:lang w:val="en-GB"/>
        </w:rPr>
        <w:t>th</w:t>
      </w:r>
      <w:r w:rsidR="00170E2C" w:rsidRPr="00A548FF">
        <w:rPr>
          <w:rFonts w:cstheme="minorHAnsi"/>
          <w:lang w:val="en-GB"/>
        </w:rPr>
        <w:t xml:space="preserve"> cent.)</w:t>
      </w:r>
      <w:r w:rsidR="0033023B" w:rsidRPr="00A548FF">
        <w:rPr>
          <w:rFonts w:cstheme="minorHAnsi"/>
          <w:lang w:val="en-GB"/>
        </w:rPr>
        <w:t xml:space="preserve"> is a later item copied by Michael </w:t>
      </w:r>
      <w:proofErr w:type="spellStart"/>
      <w:r w:rsidR="0033023B" w:rsidRPr="00A548FF">
        <w:rPr>
          <w:rFonts w:cstheme="minorHAnsi"/>
          <w:lang w:val="en-GB"/>
        </w:rPr>
        <w:t>Suliardus</w:t>
      </w:r>
      <w:proofErr w:type="spellEnd"/>
      <w:r w:rsidR="00A37BB0" w:rsidRPr="00A548FF">
        <w:rPr>
          <w:rFonts w:cstheme="minorHAnsi"/>
          <w:lang w:val="en-GB"/>
        </w:rPr>
        <w:t>, which</w:t>
      </w:r>
      <w:r w:rsidR="00A37BB0">
        <w:rPr>
          <w:rFonts w:cstheme="minorHAnsi"/>
          <w:lang w:val="en-GB"/>
        </w:rPr>
        <w:t xml:space="preserve"> was</w:t>
      </w:r>
      <w:r w:rsidR="0033023B">
        <w:rPr>
          <w:rFonts w:cstheme="minorHAnsi"/>
          <w:lang w:val="en-GB"/>
        </w:rPr>
        <w:t xml:space="preserve"> possibly available in </w:t>
      </w:r>
      <w:proofErr w:type="spellStart"/>
      <w:r w:rsidR="0033023B" w:rsidRPr="009D5A2D">
        <w:rPr>
          <w:rFonts w:cstheme="minorHAnsi"/>
          <w:lang w:val="en-US"/>
        </w:rPr>
        <w:t>Lascaris</w:t>
      </w:r>
      <w:proofErr w:type="spellEnd"/>
      <w:r w:rsidR="0033023B" w:rsidRPr="009D5A2D">
        <w:rPr>
          <w:rFonts w:cstheme="minorHAnsi"/>
          <w:lang w:val="en-US"/>
        </w:rPr>
        <w:t>’ circle in Florence</w:t>
      </w:r>
      <w:r w:rsidR="0033023B">
        <w:rPr>
          <w:rFonts w:cstheme="minorHAnsi"/>
          <w:lang w:val="en-GB"/>
        </w:rPr>
        <w:t xml:space="preserve">. As this manuscript has not been </w:t>
      </w:r>
      <w:r w:rsidR="0033023B" w:rsidRPr="0033023B">
        <w:rPr>
          <w:rFonts w:cstheme="minorHAnsi"/>
          <w:lang w:val="en-GB"/>
        </w:rPr>
        <w:t>thoroughly</w:t>
      </w:r>
      <w:r w:rsidR="0033023B">
        <w:rPr>
          <w:rFonts w:cstheme="minorHAnsi"/>
          <w:lang w:val="en-GB"/>
        </w:rPr>
        <w:t xml:space="preserve"> studied </w:t>
      </w:r>
      <w:r w:rsidR="0033023B" w:rsidRPr="00A37BB0">
        <w:rPr>
          <w:rFonts w:cstheme="minorHAnsi"/>
          <w:lang w:val="en-GB"/>
        </w:rPr>
        <w:t>yet</w:t>
      </w:r>
      <w:r w:rsidR="0033023B">
        <w:rPr>
          <w:rFonts w:cstheme="minorHAnsi"/>
          <w:lang w:val="en-GB"/>
        </w:rPr>
        <w:t xml:space="preserve"> as far as </w:t>
      </w:r>
      <w:r w:rsidR="0033023B" w:rsidRPr="003A7F55">
        <w:rPr>
          <w:rFonts w:cstheme="minorHAnsi"/>
          <w:i/>
          <w:lang w:val="en-GB"/>
        </w:rPr>
        <w:t>Medea</w:t>
      </w:r>
      <w:r w:rsidR="0033023B">
        <w:rPr>
          <w:rFonts w:cstheme="minorHAnsi"/>
          <w:lang w:val="en-GB"/>
        </w:rPr>
        <w:t xml:space="preserve"> is concerned, it </w:t>
      </w:r>
      <w:r w:rsidR="00A37BB0">
        <w:rPr>
          <w:rFonts w:cstheme="minorHAnsi"/>
          <w:lang w:val="en-GB"/>
        </w:rPr>
        <w:t xml:space="preserve">therefore </w:t>
      </w:r>
      <w:r w:rsidR="0033023B">
        <w:rPr>
          <w:rFonts w:cstheme="minorHAnsi"/>
          <w:lang w:val="en-GB"/>
        </w:rPr>
        <w:t>contains some unpublished material which deserves attention.</w:t>
      </w:r>
    </w:p>
    <w:p w14:paraId="21ACA576" w14:textId="4EB7D291" w:rsidR="00170E2C" w:rsidRPr="00F8036F" w:rsidRDefault="00170E2C" w:rsidP="00170E2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During my research stay in Paris</w:t>
      </w:r>
      <w:r w:rsidRPr="008C0A2A">
        <w:rPr>
          <w:rFonts w:cstheme="minorHAnsi"/>
          <w:lang w:val="en-GB"/>
        </w:rPr>
        <w:t xml:space="preserve">, I </w:t>
      </w:r>
      <w:r w:rsidR="008C0A2A" w:rsidRPr="008C0A2A">
        <w:rPr>
          <w:rFonts w:cstheme="minorHAnsi"/>
          <w:lang w:val="en-GB"/>
        </w:rPr>
        <w:t xml:space="preserve">inspected </w:t>
      </w:r>
      <w:r w:rsidRPr="008C0A2A">
        <w:rPr>
          <w:rFonts w:cstheme="minorHAnsi"/>
          <w:lang w:val="en-GB"/>
        </w:rPr>
        <w:t>both manuscripts</w:t>
      </w:r>
      <w:r w:rsidR="008C0A2A" w:rsidRPr="008C0A2A">
        <w:rPr>
          <w:rFonts w:cstheme="minorHAnsi"/>
          <w:lang w:val="en-GB"/>
        </w:rPr>
        <w:t>, checking</w:t>
      </w:r>
      <w:r w:rsidRPr="008C0A2A">
        <w:rPr>
          <w:rFonts w:cstheme="minorHAnsi"/>
          <w:lang w:val="en-GB"/>
        </w:rPr>
        <w:t xml:space="preserve"> notes added by later hands which were </w:t>
      </w:r>
      <w:r w:rsidR="0033023B" w:rsidRPr="008C0A2A">
        <w:rPr>
          <w:rFonts w:cstheme="minorHAnsi"/>
          <w:lang w:val="en-GB"/>
        </w:rPr>
        <w:t>impossible</w:t>
      </w:r>
      <w:r w:rsidRPr="008C0A2A">
        <w:rPr>
          <w:rFonts w:cstheme="minorHAnsi"/>
          <w:lang w:val="en-GB"/>
        </w:rPr>
        <w:t xml:space="preserve"> to deciph</w:t>
      </w:r>
      <w:r>
        <w:rPr>
          <w:rFonts w:cstheme="minorHAnsi"/>
          <w:lang w:val="en-GB"/>
        </w:rPr>
        <w:t xml:space="preserve">er from the online images, mostly for their position on the page or for the colour of the ink (text penned in red ink is at times </w:t>
      </w:r>
      <w:r w:rsidR="0055654A">
        <w:rPr>
          <w:rFonts w:cstheme="minorHAnsi"/>
          <w:lang w:val="en-GB"/>
        </w:rPr>
        <w:t>hard</w:t>
      </w:r>
      <w:r>
        <w:rPr>
          <w:rFonts w:cstheme="minorHAnsi"/>
          <w:lang w:val="en-GB"/>
        </w:rPr>
        <w:t xml:space="preserve"> to read </w:t>
      </w:r>
      <w:r w:rsidR="00A37BB0">
        <w:rPr>
          <w:rFonts w:cstheme="minorHAnsi"/>
          <w:lang w:val="en-GB"/>
        </w:rPr>
        <w:t>in</w:t>
      </w:r>
      <w:r>
        <w:rPr>
          <w:rFonts w:cstheme="minorHAnsi"/>
          <w:lang w:val="en-GB"/>
        </w:rPr>
        <w:t xml:space="preserve"> black and white images)</w:t>
      </w:r>
      <w:r w:rsidR="008C0A2A">
        <w:rPr>
          <w:rFonts w:cstheme="minorHAnsi"/>
          <w:lang w:val="en-GB"/>
        </w:rPr>
        <w:t>.</w:t>
      </w:r>
    </w:p>
    <w:p w14:paraId="77545669" w14:textId="7D3DE3D0" w:rsidR="00170E2C" w:rsidRDefault="00170E2C" w:rsidP="00170E2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Thanks to the generous support of the Dover grant and the kindness of the BNF, I have been able to inspect these two items </w:t>
      </w:r>
      <w:r w:rsidR="00A37BB0">
        <w:rPr>
          <w:rFonts w:cstheme="minorHAnsi"/>
          <w:lang w:val="en-GB"/>
        </w:rPr>
        <w:t xml:space="preserve">and improve </w:t>
      </w:r>
      <w:r>
        <w:rPr>
          <w:rFonts w:cstheme="minorHAnsi"/>
          <w:lang w:val="en-GB"/>
        </w:rPr>
        <w:t xml:space="preserve">my work. I am </w:t>
      </w:r>
      <w:r w:rsidR="001E1FC9">
        <w:rPr>
          <w:rFonts w:cstheme="minorHAnsi"/>
          <w:lang w:val="en-GB"/>
        </w:rPr>
        <w:t xml:space="preserve">extremely </w:t>
      </w:r>
      <w:r>
        <w:rPr>
          <w:rFonts w:cstheme="minorHAnsi"/>
          <w:lang w:val="en-GB"/>
        </w:rPr>
        <w:t>grateful to these institutions for their support.</w:t>
      </w:r>
    </w:p>
    <w:p w14:paraId="79840356" w14:textId="77777777" w:rsidR="00654BF6" w:rsidRPr="009D5A2D" w:rsidRDefault="00654BF6">
      <w:pPr>
        <w:rPr>
          <w:lang w:val="en-US"/>
        </w:rPr>
      </w:pPr>
    </w:p>
    <w:sectPr w:rsidR="00654BF6" w:rsidRPr="009D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C"/>
    <w:rsid w:val="00051544"/>
    <w:rsid w:val="00052869"/>
    <w:rsid w:val="00075A78"/>
    <w:rsid w:val="00170E2C"/>
    <w:rsid w:val="001C507A"/>
    <w:rsid w:val="001E1FC9"/>
    <w:rsid w:val="002323F0"/>
    <w:rsid w:val="002E3275"/>
    <w:rsid w:val="0033023B"/>
    <w:rsid w:val="003A7F55"/>
    <w:rsid w:val="0055459F"/>
    <w:rsid w:val="0055654A"/>
    <w:rsid w:val="005E2E89"/>
    <w:rsid w:val="006025A1"/>
    <w:rsid w:val="006462B8"/>
    <w:rsid w:val="00654BF6"/>
    <w:rsid w:val="008C0A2A"/>
    <w:rsid w:val="00940C43"/>
    <w:rsid w:val="009D055E"/>
    <w:rsid w:val="009D5A2D"/>
    <w:rsid w:val="00A37BB0"/>
    <w:rsid w:val="00A548FF"/>
    <w:rsid w:val="00AC30D2"/>
    <w:rsid w:val="00BA5D86"/>
    <w:rsid w:val="00BD41A0"/>
    <w:rsid w:val="00C8716B"/>
    <w:rsid w:val="00C916CC"/>
    <w:rsid w:val="00D140C2"/>
    <w:rsid w:val="00E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EE55"/>
  <w15:chartTrackingRefBased/>
  <w15:docId w15:val="{3EC62913-EBBB-4CB9-B5E7-8EE5F75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5A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2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205E-2011-4874-8EC7-F9136316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Hamburg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Dovico</dc:creator>
  <cp:keywords/>
  <dc:description/>
  <cp:lastModifiedBy>Fiona Haarer</cp:lastModifiedBy>
  <cp:revision>2</cp:revision>
  <dcterms:created xsi:type="dcterms:W3CDTF">2023-03-15T11:51:00Z</dcterms:created>
  <dcterms:modified xsi:type="dcterms:W3CDTF">2023-03-15T11:51:00Z</dcterms:modified>
</cp:coreProperties>
</file>