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85EFE" w14:textId="77777777" w:rsidR="00780869" w:rsidRDefault="00780869" w:rsidP="00780869">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drawing>
          <wp:inline distT="0" distB="0" distL="0" distR="0" wp14:anchorId="6EC37CD5" wp14:editId="5C98F0C3">
            <wp:extent cx="6677025" cy="933450"/>
            <wp:effectExtent l="0" t="0" r="9525" b="0"/>
            <wp:docPr id="3" name="Picture 3" descr="Society for the promotion of Hellenic studies">
              <a:hlinkClick xmlns:a="http://schemas.openxmlformats.org/drawingml/2006/main" r:id="rId8"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8" tooltip="&quot;Hellenic Socie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467127B7" w14:textId="77777777" w:rsidR="00780869" w:rsidRDefault="00780869" w:rsidP="00780869">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7E0D719E" w14:textId="77777777" w:rsidR="00780869" w:rsidRPr="00E87EE3" w:rsidRDefault="00780869" w:rsidP="00780869">
      <w:pPr>
        <w:jc w:val="center"/>
        <w:rPr>
          <w:rFonts w:ascii="Bookman Old Style" w:hAnsi="Bookman Old Style" w:cs="Shruti"/>
          <w:sz w:val="28"/>
          <w:szCs w:val="20"/>
          <w:lang w:val="en-GB"/>
        </w:rPr>
      </w:pPr>
      <w:r>
        <w:rPr>
          <w:rFonts w:ascii="Bookman Old Style" w:hAnsi="Bookman Old Style" w:cs="Shruti"/>
          <w:b/>
          <w:bCs/>
          <w:sz w:val="28"/>
          <w:szCs w:val="30"/>
          <w:lang w:val="en-GB"/>
        </w:rPr>
        <w:t>School Grant Report</w:t>
      </w:r>
    </w:p>
    <w:p w14:paraId="64CCA7F1" w14:textId="77777777" w:rsidR="00780869" w:rsidRPr="00953D96" w:rsidRDefault="00780869" w:rsidP="00780869">
      <w:pPr>
        <w:jc w:val="both"/>
        <w:rPr>
          <w:lang w:val="en-GB"/>
        </w:rPr>
      </w:pPr>
    </w:p>
    <w:p w14:paraId="1A53B7F9" w14:textId="77777777" w:rsidR="00780869" w:rsidRDefault="00780869" w:rsidP="00780869">
      <w:pPr>
        <w:ind w:firstLine="720"/>
        <w:jc w:val="both"/>
        <w:rPr>
          <w:lang w:val="en-GB"/>
        </w:rPr>
      </w:pPr>
    </w:p>
    <w:p w14:paraId="18C582C2" w14:textId="77777777" w:rsidR="00780869" w:rsidRDefault="00780869" w:rsidP="00780869">
      <w:pPr>
        <w:jc w:val="both"/>
        <w:rPr>
          <w:lang w:val="en-GB"/>
        </w:rPr>
      </w:pPr>
      <w:r>
        <w:rPr>
          <w:lang w:val="en-GB"/>
        </w:rPr>
        <w:t xml:space="preserve">Following the successful receipt of funding from </w:t>
      </w:r>
      <w:r w:rsidRPr="00953D96">
        <w:rPr>
          <w:lang w:val="en-GB"/>
        </w:rPr>
        <w:t xml:space="preserve">The Hellenic Society Council </w:t>
      </w:r>
      <w:r>
        <w:rPr>
          <w:lang w:val="en-GB"/>
        </w:rPr>
        <w:t xml:space="preserve">please complete the following feedback report detailing how successful the project was; how it was received by students as well as how the money was spent. Please attach any appropriate photographs to the email that may be used by The Hellenic Society in promoting your project and sharing it on the </w:t>
      </w:r>
      <w:r>
        <w:rPr>
          <w:i/>
          <w:lang w:val="en-GB"/>
        </w:rPr>
        <w:t>Grant News</w:t>
      </w:r>
      <w:r>
        <w:rPr>
          <w:lang w:val="en-GB"/>
        </w:rPr>
        <w:t xml:space="preserve"> section of the website.</w:t>
      </w:r>
    </w:p>
    <w:p w14:paraId="6C3601E6" w14:textId="77777777" w:rsidR="00780869" w:rsidRDefault="00780869" w:rsidP="00780869">
      <w:pPr>
        <w:ind w:firstLine="720"/>
        <w:jc w:val="both"/>
        <w:rPr>
          <w:lang w:val="en-GB"/>
        </w:rPr>
      </w:pPr>
    </w:p>
    <w:p w14:paraId="6EF3C1F3" w14:textId="77777777" w:rsidR="00780869" w:rsidRPr="00953D96" w:rsidRDefault="00780869" w:rsidP="00F8406F">
      <w:pPr>
        <w:jc w:val="both"/>
        <w:rPr>
          <w:lang w:val="en-GB"/>
        </w:rPr>
      </w:pPr>
      <w:r>
        <w:rPr>
          <w:lang w:val="en-GB"/>
        </w:rPr>
        <w:t xml:space="preserve">Please </w:t>
      </w:r>
      <w:r w:rsidRPr="00953D96">
        <w:rPr>
          <w:b/>
          <w:lang w:val="en-GB"/>
        </w:rPr>
        <w:t>email</w:t>
      </w:r>
      <w:r w:rsidRPr="00953D96">
        <w:rPr>
          <w:lang w:val="en-GB"/>
        </w:rPr>
        <w:t xml:space="preserve"> the completed form and any related documentation by 1</w:t>
      </w:r>
      <w:r w:rsidRPr="00953D96">
        <w:rPr>
          <w:vertAlign w:val="superscript"/>
          <w:lang w:val="en-GB"/>
        </w:rPr>
        <w:t>st</w:t>
      </w:r>
      <w:r w:rsidRPr="00953D96">
        <w:rPr>
          <w:lang w:val="en-GB"/>
        </w:rPr>
        <w:t xml:space="preserve"> October or 1</w:t>
      </w:r>
      <w:r>
        <w:rPr>
          <w:vertAlign w:val="superscript"/>
          <w:lang w:val="en-GB"/>
        </w:rPr>
        <w:t xml:space="preserve">st </w:t>
      </w:r>
      <w:r w:rsidRPr="00953D96">
        <w:rPr>
          <w:lang w:val="en-GB"/>
        </w:rPr>
        <w:t xml:space="preserve">May to: </w:t>
      </w:r>
      <w:r w:rsidR="00E7788A">
        <w:rPr>
          <w:rStyle w:val="Hyperlink"/>
          <w:b/>
          <w:lang w:val="en-GB"/>
        </w:rPr>
        <w:t>secretary</w:t>
      </w:r>
      <w:r w:rsidR="00E7788A" w:rsidRPr="00953D96">
        <w:rPr>
          <w:rStyle w:val="Hyperlink"/>
          <w:b/>
          <w:lang w:val="en-GB"/>
        </w:rPr>
        <w:t>@hellenicsociety.org.uk</w:t>
      </w:r>
    </w:p>
    <w:p w14:paraId="1864689D" w14:textId="77777777" w:rsidR="00780869" w:rsidRDefault="00780869" w:rsidP="00780869">
      <w:pPr>
        <w:jc w:val="both"/>
        <w:rPr>
          <w:lang w:val="en-GB"/>
        </w:rPr>
      </w:pPr>
    </w:p>
    <w:p w14:paraId="5F0E00B6" w14:textId="77777777" w:rsidR="00780869" w:rsidRPr="00953D96" w:rsidRDefault="00780869" w:rsidP="00780869">
      <w:pPr>
        <w:jc w:val="both"/>
        <w:rPr>
          <w:lang w:val="en-GB"/>
        </w:rPr>
      </w:pPr>
    </w:p>
    <w:tbl>
      <w:tblPr>
        <w:tblStyle w:val="TableGrid"/>
        <w:tblpPr w:leftFromText="180" w:rightFromText="180" w:vertAnchor="text" w:horzAnchor="margin" w:tblpX="108" w:tblpY="-66"/>
        <w:tblW w:w="9180" w:type="dxa"/>
        <w:tblLook w:val="04A0" w:firstRow="1" w:lastRow="0" w:firstColumn="1" w:lastColumn="0" w:noHBand="0" w:noVBand="1"/>
      </w:tblPr>
      <w:tblGrid>
        <w:gridCol w:w="9180"/>
      </w:tblGrid>
      <w:tr w:rsidR="00780869" w14:paraId="0A3B1B4C" w14:textId="77777777" w:rsidTr="00B54E60">
        <w:tc>
          <w:tcPr>
            <w:tcW w:w="9180" w:type="dxa"/>
          </w:tcPr>
          <w:p w14:paraId="373E305E" w14:textId="77777777" w:rsidR="00780869" w:rsidRDefault="00780869" w:rsidP="00B54E60">
            <w:pPr>
              <w:tabs>
                <w:tab w:val="right" w:leader="dot" w:pos="10465"/>
              </w:tabs>
              <w:jc w:val="both"/>
              <w:rPr>
                <w:b/>
                <w:lang w:val="en-GB"/>
              </w:rPr>
            </w:pPr>
            <w:r w:rsidRPr="00700855">
              <w:rPr>
                <w:b/>
                <w:lang w:val="en-GB"/>
              </w:rPr>
              <w:t>Name of applicant:</w:t>
            </w:r>
          </w:p>
          <w:p w14:paraId="6B45D1B3" w14:textId="77777777" w:rsidR="00F8406F" w:rsidRDefault="00F8406F" w:rsidP="00B54E60">
            <w:pPr>
              <w:tabs>
                <w:tab w:val="right" w:leader="dot" w:pos="10465"/>
              </w:tabs>
              <w:jc w:val="both"/>
              <w:rPr>
                <w:b/>
                <w:lang w:val="en-GB"/>
              </w:rPr>
            </w:pPr>
          </w:p>
          <w:p w14:paraId="130F2B03" w14:textId="47C38D4D" w:rsidR="00780869" w:rsidRDefault="00F8406F" w:rsidP="00B54E60">
            <w:pPr>
              <w:tabs>
                <w:tab w:val="right" w:leader="dot" w:pos="10465"/>
              </w:tabs>
              <w:jc w:val="both"/>
              <w:rPr>
                <w:b/>
                <w:lang w:val="en-GB"/>
              </w:rPr>
            </w:pPr>
            <w:r>
              <w:rPr>
                <w:b/>
                <w:lang w:val="en-GB"/>
              </w:rPr>
              <w:t>Sarah Martin</w:t>
            </w:r>
            <w:r w:rsidR="00DA481D">
              <w:rPr>
                <w:b/>
                <w:lang w:val="en-GB"/>
              </w:rPr>
              <w:t>, The Archbishop’s School Canterbury</w:t>
            </w:r>
          </w:p>
          <w:p w14:paraId="67D24F5A" w14:textId="05C0E322" w:rsidR="00F8406F" w:rsidRPr="00700855" w:rsidRDefault="00F8406F" w:rsidP="00B54E60">
            <w:pPr>
              <w:tabs>
                <w:tab w:val="right" w:leader="dot" w:pos="10465"/>
              </w:tabs>
              <w:jc w:val="both"/>
              <w:rPr>
                <w:b/>
                <w:lang w:val="en-GB"/>
              </w:rPr>
            </w:pPr>
          </w:p>
        </w:tc>
      </w:tr>
    </w:tbl>
    <w:p w14:paraId="1892DFCB" w14:textId="77777777" w:rsidR="00780869" w:rsidRPr="00953D96" w:rsidRDefault="00780869" w:rsidP="00780869">
      <w:pPr>
        <w:tabs>
          <w:tab w:val="left" w:pos="9060"/>
          <w:tab w:val="right" w:leader="dot" w:pos="10465"/>
        </w:tabs>
        <w:jc w:val="both"/>
        <w:rPr>
          <w:lang w:val="en-GB"/>
        </w:rPr>
      </w:pPr>
    </w:p>
    <w:tbl>
      <w:tblPr>
        <w:tblStyle w:val="TableGrid"/>
        <w:tblW w:w="9214" w:type="dxa"/>
        <w:tblInd w:w="108" w:type="dxa"/>
        <w:tblLook w:val="04A0" w:firstRow="1" w:lastRow="0" w:firstColumn="1" w:lastColumn="0" w:noHBand="0" w:noVBand="1"/>
      </w:tblPr>
      <w:tblGrid>
        <w:gridCol w:w="9214"/>
      </w:tblGrid>
      <w:tr w:rsidR="00780869" w14:paraId="1CCD2DB3" w14:textId="77777777" w:rsidTr="00B54E60">
        <w:tc>
          <w:tcPr>
            <w:tcW w:w="9214" w:type="dxa"/>
          </w:tcPr>
          <w:p w14:paraId="55A03687" w14:textId="77777777" w:rsidR="00780869" w:rsidRDefault="00875D1C" w:rsidP="00B54E60">
            <w:pPr>
              <w:jc w:val="both"/>
              <w:rPr>
                <w:b/>
                <w:lang w:val="en-GB"/>
              </w:rPr>
            </w:pPr>
            <w:r>
              <w:rPr>
                <w:b/>
                <w:lang w:val="en-GB"/>
              </w:rPr>
              <w:t>Brief d</w:t>
            </w:r>
            <w:r w:rsidR="00780869">
              <w:rPr>
                <w:b/>
                <w:lang w:val="en-GB"/>
              </w:rPr>
              <w:t>escription of the project for which the grant was applied for and subsequently used:</w:t>
            </w:r>
          </w:p>
          <w:p w14:paraId="728B969D" w14:textId="77777777" w:rsidR="00F8406F" w:rsidRDefault="00F8406F" w:rsidP="00F8406F">
            <w:pPr>
              <w:rPr>
                <w:rFonts w:ascii="Garamond" w:hAnsi="Garamond"/>
              </w:rPr>
            </w:pPr>
          </w:p>
          <w:p w14:paraId="701DF3ED" w14:textId="4995EECC" w:rsidR="00F8406F" w:rsidRDefault="00F8406F" w:rsidP="00F8406F">
            <w:pPr>
              <w:rPr>
                <w:rFonts w:ascii="Garamond" w:hAnsi="Garamond"/>
              </w:rPr>
            </w:pPr>
            <w:r>
              <w:rPr>
                <w:rFonts w:ascii="Garamond" w:hAnsi="Garamond"/>
              </w:rPr>
              <w:t xml:space="preserve">Following the successful delivery of Classical </w:t>
            </w:r>
            <w:proofErr w:type="spellStart"/>
            <w:r>
              <w:rPr>
                <w:rFonts w:ascii="Garamond" w:hAnsi="Garamond"/>
              </w:rPr>
              <w:t>Civilisation</w:t>
            </w:r>
            <w:proofErr w:type="spellEnd"/>
            <w:r>
              <w:rPr>
                <w:rFonts w:ascii="Garamond" w:hAnsi="Garamond"/>
              </w:rPr>
              <w:t xml:space="preserve"> GCSE for the past three years, there were requests from the students for Ancient History A-Level. This attracted several external students to the school, because we are the only Sixth Form in the area offering this. </w:t>
            </w:r>
          </w:p>
          <w:p w14:paraId="4823C4B5" w14:textId="77777777" w:rsidR="00F8406F" w:rsidRDefault="00F8406F" w:rsidP="00F8406F">
            <w:pPr>
              <w:jc w:val="both"/>
              <w:rPr>
                <w:rFonts w:ascii="Garamond" w:hAnsi="Garamond"/>
              </w:rPr>
            </w:pPr>
          </w:p>
          <w:p w14:paraId="1F3E261A" w14:textId="3FD09EF5" w:rsidR="00F8406F" w:rsidRDefault="00F8406F" w:rsidP="00F8406F">
            <w:pPr>
              <w:jc w:val="both"/>
              <w:rPr>
                <w:rFonts w:ascii="Garamond" w:hAnsi="Garamond"/>
              </w:rPr>
            </w:pPr>
            <w:r>
              <w:rPr>
                <w:rFonts w:ascii="Garamond" w:hAnsi="Garamond"/>
              </w:rPr>
              <w:t xml:space="preserve">The grant kindly awarded by the Hellenic Society has enabled us to purchase the OCR Ancient History: Greece textbooks to support students in their studies. Our school budget is extremely tight and although some students have access to online resources, some have little or no internet access at home. We have now successfully completed the Greece half of the </w:t>
            </w:r>
            <w:proofErr w:type="gramStart"/>
            <w:r>
              <w:rPr>
                <w:rFonts w:ascii="Garamond" w:hAnsi="Garamond"/>
              </w:rPr>
              <w:t>course</w:t>
            </w:r>
            <w:proofErr w:type="gramEnd"/>
            <w:r>
              <w:rPr>
                <w:rFonts w:ascii="Garamond" w:hAnsi="Garamond"/>
              </w:rPr>
              <w:t xml:space="preserve"> and the students are looking forward to the Roman modules. </w:t>
            </w:r>
            <w:r w:rsidR="007938A4">
              <w:rPr>
                <w:rFonts w:ascii="Garamond" w:hAnsi="Garamond"/>
              </w:rPr>
              <w:t xml:space="preserve">We also have a good uptake for the subject next year. </w:t>
            </w:r>
          </w:p>
          <w:p w14:paraId="026145E5" w14:textId="77777777" w:rsidR="00780869" w:rsidRDefault="00780869" w:rsidP="00B54E60">
            <w:pPr>
              <w:jc w:val="both"/>
              <w:rPr>
                <w:lang w:val="en-GB"/>
              </w:rPr>
            </w:pPr>
          </w:p>
          <w:p w14:paraId="68C30614" w14:textId="77777777" w:rsidR="00780869" w:rsidRPr="008E376B" w:rsidRDefault="00780869" w:rsidP="00B54E60">
            <w:pPr>
              <w:jc w:val="both"/>
              <w:rPr>
                <w:lang w:val="en-GB"/>
              </w:rPr>
            </w:pPr>
          </w:p>
        </w:tc>
      </w:tr>
    </w:tbl>
    <w:p w14:paraId="065EDCE2" w14:textId="77777777" w:rsidR="00780869" w:rsidRDefault="00780869" w:rsidP="00780869">
      <w:pPr>
        <w:jc w:val="both"/>
        <w:rPr>
          <w:lang w:val="en-GB"/>
        </w:rPr>
      </w:pPr>
    </w:p>
    <w:p w14:paraId="004C8E11"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362DA4ED" w14:textId="77777777" w:rsidTr="00B54E60">
        <w:tc>
          <w:tcPr>
            <w:tcW w:w="9241" w:type="dxa"/>
          </w:tcPr>
          <w:p w14:paraId="13F2CBFD" w14:textId="77777777" w:rsidR="00780869" w:rsidRDefault="00780869" w:rsidP="00B54E60">
            <w:pPr>
              <w:jc w:val="both"/>
              <w:rPr>
                <w:lang w:val="en-GB"/>
              </w:rPr>
            </w:pPr>
            <w:r w:rsidRPr="008E376B">
              <w:rPr>
                <w:b/>
                <w:lang w:val="en-GB"/>
              </w:rPr>
              <w:t>Date or period of project</w:t>
            </w:r>
            <w:r>
              <w:rPr>
                <w:b/>
                <w:lang w:val="en-GB"/>
              </w:rPr>
              <w:t>:</w:t>
            </w:r>
          </w:p>
          <w:p w14:paraId="64886A06" w14:textId="3F2AA474" w:rsidR="00780869" w:rsidRDefault="007938A4" w:rsidP="00B54E60">
            <w:pPr>
              <w:jc w:val="both"/>
              <w:rPr>
                <w:lang w:val="en-GB"/>
              </w:rPr>
            </w:pPr>
            <w:r>
              <w:rPr>
                <w:lang w:val="en-GB"/>
              </w:rPr>
              <w:t xml:space="preserve">Start September 2024 – ongoing. </w:t>
            </w:r>
          </w:p>
          <w:p w14:paraId="60584A77" w14:textId="77777777" w:rsidR="00780869" w:rsidRPr="008E376B" w:rsidRDefault="00780869" w:rsidP="00B54E60">
            <w:pPr>
              <w:jc w:val="both"/>
              <w:rPr>
                <w:lang w:val="en-GB"/>
              </w:rPr>
            </w:pPr>
          </w:p>
        </w:tc>
      </w:tr>
    </w:tbl>
    <w:p w14:paraId="101CEEF1" w14:textId="77777777" w:rsidR="00780869" w:rsidRDefault="00780869" w:rsidP="00780869">
      <w:pPr>
        <w:tabs>
          <w:tab w:val="left" w:pos="5610"/>
          <w:tab w:val="right" w:leader="dot" w:pos="10465"/>
        </w:tabs>
        <w:jc w:val="both"/>
        <w:rPr>
          <w:lang w:val="en-GB"/>
        </w:rPr>
      </w:pPr>
    </w:p>
    <w:p w14:paraId="41075B08"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5A4D8473" w14:textId="77777777" w:rsidTr="00B54E60">
        <w:tc>
          <w:tcPr>
            <w:tcW w:w="9241" w:type="dxa"/>
          </w:tcPr>
          <w:p w14:paraId="1A2BBCE1" w14:textId="251380DF" w:rsidR="00780869" w:rsidRDefault="00780869" w:rsidP="00B54E60">
            <w:pPr>
              <w:tabs>
                <w:tab w:val="left" w:pos="5610"/>
                <w:tab w:val="right" w:leader="dot" w:pos="10465"/>
              </w:tabs>
              <w:jc w:val="both"/>
              <w:rPr>
                <w:i/>
                <w:lang w:val="en-GB"/>
              </w:rPr>
            </w:pPr>
            <w:r>
              <w:rPr>
                <w:b/>
                <w:lang w:val="en-GB"/>
              </w:rPr>
              <w:t xml:space="preserve">Was the project successful? Did it engage the students? </w:t>
            </w:r>
            <w:r>
              <w:rPr>
                <w:i/>
                <w:lang w:val="en-GB"/>
              </w:rPr>
              <w:t xml:space="preserve">Please add any anonymous student comments that could be subsequently used by The Hellenic Society for a write-up of the project. </w:t>
            </w:r>
          </w:p>
          <w:p w14:paraId="6DB72612" w14:textId="77777777" w:rsidR="008072B7" w:rsidRDefault="008072B7" w:rsidP="00B54E60">
            <w:pPr>
              <w:tabs>
                <w:tab w:val="left" w:pos="5610"/>
                <w:tab w:val="right" w:leader="dot" w:pos="10465"/>
              </w:tabs>
              <w:jc w:val="both"/>
              <w:rPr>
                <w:iCs/>
                <w:lang w:val="en-GB"/>
              </w:rPr>
            </w:pPr>
          </w:p>
          <w:p w14:paraId="0F4981D4" w14:textId="77777777" w:rsidR="00C64A03" w:rsidRDefault="00C64A03" w:rsidP="00B54E60">
            <w:pPr>
              <w:tabs>
                <w:tab w:val="left" w:pos="5610"/>
                <w:tab w:val="right" w:leader="dot" w:pos="10465"/>
              </w:tabs>
              <w:jc w:val="both"/>
              <w:rPr>
                <w:iCs/>
                <w:lang w:val="en-GB"/>
              </w:rPr>
            </w:pPr>
            <w:r>
              <w:rPr>
                <w:iCs/>
                <w:lang w:val="en-GB"/>
              </w:rPr>
              <w:lastRenderedPageBreak/>
              <w:t xml:space="preserve">The launch of Ancient History A-Level has been very successful. The students have fully engaged with the topics so far. They have enjoyed a study visit to the British Museum to further explore their studies of both Ancient Greek and Persian culture. The course has an increased uptake for the next academic year. </w:t>
            </w:r>
          </w:p>
          <w:p w14:paraId="1621EA6F" w14:textId="77777777" w:rsidR="00C64A03" w:rsidRDefault="00C64A03" w:rsidP="00B54E60">
            <w:pPr>
              <w:tabs>
                <w:tab w:val="left" w:pos="5610"/>
                <w:tab w:val="right" w:leader="dot" w:pos="10465"/>
              </w:tabs>
              <w:jc w:val="both"/>
              <w:rPr>
                <w:iCs/>
                <w:lang w:val="en-GB"/>
              </w:rPr>
            </w:pPr>
          </w:p>
          <w:p w14:paraId="55495166" w14:textId="120648C2" w:rsidR="008072B7" w:rsidRDefault="008072B7" w:rsidP="00B54E60">
            <w:pPr>
              <w:tabs>
                <w:tab w:val="left" w:pos="5610"/>
                <w:tab w:val="right" w:leader="dot" w:pos="10465"/>
              </w:tabs>
              <w:jc w:val="both"/>
              <w:rPr>
                <w:iCs/>
                <w:lang w:val="en-GB"/>
              </w:rPr>
            </w:pPr>
            <w:r>
              <w:rPr>
                <w:iCs/>
                <w:lang w:val="en-GB"/>
              </w:rPr>
              <w:t>Quotes from our students:</w:t>
            </w:r>
          </w:p>
          <w:p w14:paraId="54450802" w14:textId="554DD376" w:rsidR="008072B7" w:rsidRDefault="008072B7" w:rsidP="008072B7">
            <w:r>
              <w:t xml:space="preserve">“I love finding out about people in the past: how they lived, what they felt and what they enjoyed doing. Reading the extracts from Greek literature has been </w:t>
            </w:r>
            <w:proofErr w:type="gramStart"/>
            <w:r>
              <w:t>really interesting</w:t>
            </w:r>
            <w:proofErr w:type="gramEnd"/>
            <w:r>
              <w:t>, even if Herodotus had a bit of an issue with over-</w:t>
            </w:r>
            <w:proofErr w:type="gramStart"/>
            <w:r>
              <w:t>exaggeration!.</w:t>
            </w:r>
            <w:proofErr w:type="gramEnd"/>
            <w:r>
              <w:t>”</w:t>
            </w:r>
          </w:p>
          <w:p w14:paraId="77512770" w14:textId="5BA129C9" w:rsidR="008072B7" w:rsidRDefault="008072B7" w:rsidP="008072B7">
            <w:r>
              <w:t>“</w:t>
            </w:r>
            <w:r w:rsidRPr="00FF5C4A">
              <w:t>Ancient History is an incredibly interesting subject. Nothing is better than learning about the complex but extremely fascinating life of the Spartans</w:t>
            </w:r>
            <w:r>
              <w:t>.”</w:t>
            </w:r>
          </w:p>
          <w:p w14:paraId="7F62F768" w14:textId="796AAD94" w:rsidR="008072B7" w:rsidRDefault="008072B7" w:rsidP="008072B7">
            <w:r>
              <w:t xml:space="preserve">“Studying Ancient History made me consider career paths I wouldn’t have thought of otherwise, such as Archaeology, which I’m going to study at university”. </w:t>
            </w:r>
          </w:p>
          <w:p w14:paraId="12BA5D93" w14:textId="12F5B270" w:rsidR="008072B7" w:rsidRPr="00FF5C4A" w:rsidRDefault="008072B7" w:rsidP="008072B7">
            <w:r>
              <w:t>“I see things when I look around now that I didn’t notice before, like the Roman walls round Canterbury and the classical design of the British Museum.”</w:t>
            </w:r>
          </w:p>
          <w:p w14:paraId="5AAA59D4" w14:textId="77777777" w:rsidR="008072B7" w:rsidRPr="008072B7" w:rsidRDefault="008072B7" w:rsidP="00B54E60">
            <w:pPr>
              <w:tabs>
                <w:tab w:val="left" w:pos="5610"/>
                <w:tab w:val="right" w:leader="dot" w:pos="10465"/>
              </w:tabs>
              <w:jc w:val="both"/>
              <w:rPr>
                <w:iCs/>
                <w:lang w:val="en-GB"/>
              </w:rPr>
            </w:pPr>
          </w:p>
          <w:p w14:paraId="1AF9BBF0" w14:textId="77777777" w:rsidR="00780869" w:rsidRDefault="00780869" w:rsidP="00B54E60">
            <w:pPr>
              <w:tabs>
                <w:tab w:val="left" w:pos="5610"/>
                <w:tab w:val="right" w:leader="dot" w:pos="10465"/>
              </w:tabs>
              <w:jc w:val="both"/>
              <w:rPr>
                <w:b/>
                <w:lang w:val="en-GB"/>
              </w:rPr>
            </w:pPr>
          </w:p>
          <w:p w14:paraId="79ABA280" w14:textId="77777777" w:rsidR="00780869" w:rsidRDefault="00780869" w:rsidP="00B54E60">
            <w:pPr>
              <w:tabs>
                <w:tab w:val="left" w:pos="5610"/>
                <w:tab w:val="right" w:leader="dot" w:pos="10465"/>
              </w:tabs>
              <w:jc w:val="both"/>
              <w:rPr>
                <w:b/>
                <w:lang w:val="en-GB"/>
              </w:rPr>
            </w:pPr>
          </w:p>
          <w:p w14:paraId="4886112B" w14:textId="77777777" w:rsidR="00780869" w:rsidRPr="00466888" w:rsidRDefault="00780869" w:rsidP="00B54E60">
            <w:pPr>
              <w:tabs>
                <w:tab w:val="left" w:pos="5610"/>
                <w:tab w:val="right" w:leader="dot" w:pos="10465"/>
              </w:tabs>
              <w:jc w:val="both"/>
              <w:rPr>
                <w:b/>
                <w:lang w:val="en-GB"/>
              </w:rPr>
            </w:pPr>
          </w:p>
        </w:tc>
      </w:tr>
    </w:tbl>
    <w:p w14:paraId="6ADF03D8" w14:textId="77777777" w:rsidR="00780869" w:rsidRDefault="00780869" w:rsidP="00780869">
      <w:pPr>
        <w:tabs>
          <w:tab w:val="left" w:pos="5610"/>
          <w:tab w:val="right" w:leader="dot" w:pos="10465"/>
        </w:tabs>
        <w:jc w:val="both"/>
        <w:rPr>
          <w:lang w:val="en-GB"/>
        </w:rPr>
      </w:pPr>
    </w:p>
    <w:p w14:paraId="08A36E08"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13AAF3DC" w14:textId="77777777" w:rsidTr="00B54E60">
        <w:tc>
          <w:tcPr>
            <w:tcW w:w="9241" w:type="dxa"/>
          </w:tcPr>
          <w:p w14:paraId="00C0E66D" w14:textId="77777777" w:rsidR="00780869" w:rsidRDefault="00780869" w:rsidP="00B54E60">
            <w:pPr>
              <w:tabs>
                <w:tab w:val="left" w:pos="5610"/>
                <w:tab w:val="right" w:leader="dot" w:pos="10465"/>
              </w:tabs>
              <w:jc w:val="both"/>
              <w:rPr>
                <w:i/>
                <w:lang w:val="en-GB"/>
              </w:rPr>
            </w:pPr>
            <w:r>
              <w:rPr>
                <w:b/>
                <w:lang w:val="en-GB"/>
              </w:rPr>
              <w:t xml:space="preserve">Social media connections. </w:t>
            </w:r>
            <w:r>
              <w:rPr>
                <w:i/>
                <w:lang w:val="en-GB"/>
              </w:rPr>
              <w:t>Please provide details for connecting to the social media locations where you promoted and shared your project experiences, including Twitter name; Facebook page; a link to your blog. This will allow The Hellenic Society to connect with you and re-post your project and share your success.</w:t>
            </w:r>
          </w:p>
          <w:p w14:paraId="03549BF3" w14:textId="77777777" w:rsidR="00780869" w:rsidRDefault="00780869" w:rsidP="00B54E60">
            <w:pPr>
              <w:tabs>
                <w:tab w:val="left" w:pos="5610"/>
                <w:tab w:val="right" w:leader="dot" w:pos="10465"/>
              </w:tabs>
              <w:jc w:val="both"/>
              <w:rPr>
                <w:i/>
                <w:lang w:val="en-GB"/>
              </w:rPr>
            </w:pPr>
          </w:p>
          <w:p w14:paraId="5FEF5D2B" w14:textId="4BB82C73" w:rsidR="00780869" w:rsidRPr="00EE7E27" w:rsidRDefault="00EE7E27" w:rsidP="00B54E60">
            <w:pPr>
              <w:tabs>
                <w:tab w:val="left" w:pos="5610"/>
                <w:tab w:val="right" w:leader="dot" w:pos="10465"/>
              </w:tabs>
              <w:jc w:val="both"/>
              <w:rPr>
                <w:iCs/>
                <w:lang w:val="en-GB"/>
              </w:rPr>
            </w:pPr>
            <w:r>
              <w:rPr>
                <w:iCs/>
                <w:lang w:val="en-GB"/>
              </w:rPr>
              <w:t xml:space="preserve">Not yet on Social </w:t>
            </w:r>
            <w:proofErr w:type="gramStart"/>
            <w:r>
              <w:rPr>
                <w:iCs/>
                <w:lang w:val="en-GB"/>
              </w:rPr>
              <w:t>Media, but</w:t>
            </w:r>
            <w:proofErr w:type="gramEnd"/>
            <w:r>
              <w:rPr>
                <w:iCs/>
                <w:lang w:val="en-GB"/>
              </w:rPr>
              <w:t xml:space="preserve"> will share with the Hellenic Society once we have featured on the school’s Facebook page. </w:t>
            </w:r>
          </w:p>
          <w:p w14:paraId="7CD6202E" w14:textId="77777777" w:rsidR="00780869" w:rsidRDefault="00780869" w:rsidP="00B54E60">
            <w:pPr>
              <w:tabs>
                <w:tab w:val="left" w:pos="5610"/>
                <w:tab w:val="right" w:leader="dot" w:pos="10465"/>
              </w:tabs>
              <w:jc w:val="both"/>
              <w:rPr>
                <w:i/>
                <w:lang w:val="en-GB"/>
              </w:rPr>
            </w:pPr>
          </w:p>
          <w:p w14:paraId="3D9D8956" w14:textId="77777777" w:rsidR="00780869" w:rsidRDefault="00780869" w:rsidP="00B54E60">
            <w:pPr>
              <w:tabs>
                <w:tab w:val="left" w:pos="5610"/>
                <w:tab w:val="right" w:leader="dot" w:pos="10465"/>
              </w:tabs>
              <w:jc w:val="both"/>
              <w:rPr>
                <w:i/>
                <w:lang w:val="en-GB"/>
              </w:rPr>
            </w:pPr>
          </w:p>
          <w:p w14:paraId="5E523AE9" w14:textId="77777777" w:rsidR="00780869" w:rsidRPr="00466888" w:rsidRDefault="00780869" w:rsidP="00B54E60">
            <w:pPr>
              <w:tabs>
                <w:tab w:val="left" w:pos="5610"/>
                <w:tab w:val="right" w:leader="dot" w:pos="10465"/>
              </w:tabs>
              <w:jc w:val="both"/>
              <w:rPr>
                <w:i/>
                <w:lang w:val="en-GB"/>
              </w:rPr>
            </w:pPr>
          </w:p>
        </w:tc>
      </w:tr>
    </w:tbl>
    <w:p w14:paraId="2059F206" w14:textId="77777777" w:rsidR="00780869" w:rsidRPr="00953D96" w:rsidRDefault="00780869" w:rsidP="00780869">
      <w:pPr>
        <w:tabs>
          <w:tab w:val="left" w:pos="5610"/>
          <w:tab w:val="right" w:leader="dot" w:pos="10465"/>
        </w:tabs>
        <w:jc w:val="both"/>
        <w:rPr>
          <w:lang w:val="en-GB"/>
        </w:rPr>
      </w:pPr>
    </w:p>
    <w:p w14:paraId="35A6A560"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6C604366" w14:textId="77777777" w:rsidTr="00B54E60">
        <w:tc>
          <w:tcPr>
            <w:tcW w:w="9241" w:type="dxa"/>
          </w:tcPr>
          <w:p w14:paraId="55231B81" w14:textId="77777777" w:rsidR="00780869" w:rsidRDefault="00780869" w:rsidP="00B54E60">
            <w:pPr>
              <w:tabs>
                <w:tab w:val="right" w:leader="dot" w:pos="10465"/>
              </w:tabs>
              <w:jc w:val="both"/>
              <w:rPr>
                <w:b/>
                <w:lang w:val="en-GB"/>
              </w:rPr>
            </w:pPr>
            <w:r>
              <w:rPr>
                <w:b/>
                <w:lang w:val="en-GB"/>
              </w:rPr>
              <w:t>Cost breakdown of how the grant money was used</w:t>
            </w:r>
            <w:r w:rsidR="00723188">
              <w:rPr>
                <w:b/>
                <w:lang w:val="en-GB"/>
              </w:rPr>
              <w:t>:</w:t>
            </w:r>
          </w:p>
          <w:p w14:paraId="3EE31694" w14:textId="77777777" w:rsidR="00780869" w:rsidRDefault="00780869" w:rsidP="00B54E60">
            <w:pPr>
              <w:tabs>
                <w:tab w:val="right" w:leader="dot" w:pos="10465"/>
              </w:tabs>
              <w:jc w:val="both"/>
              <w:rPr>
                <w:b/>
                <w:lang w:val="en-GB"/>
              </w:rPr>
            </w:pPr>
          </w:p>
          <w:p w14:paraId="37A1945C" w14:textId="16EEDF80" w:rsidR="00C64A03" w:rsidRDefault="00C64A03" w:rsidP="00B54E60">
            <w:pPr>
              <w:tabs>
                <w:tab w:val="right" w:leader="dot" w:pos="10465"/>
              </w:tabs>
              <w:jc w:val="both"/>
              <w:rPr>
                <w:b/>
                <w:lang w:val="en-GB"/>
              </w:rPr>
            </w:pPr>
            <w:r>
              <w:rPr>
                <w:b/>
                <w:lang w:val="en-GB"/>
              </w:rPr>
              <w:t xml:space="preserve">15 x </w:t>
            </w:r>
            <w:r w:rsidRPr="00C64A03">
              <w:rPr>
                <w:b/>
                <w:lang w:val="en-GB"/>
              </w:rPr>
              <w:t>OCR Ancient History: Greece</w:t>
            </w:r>
            <w:r>
              <w:rPr>
                <w:b/>
                <w:lang w:val="en-GB"/>
              </w:rPr>
              <w:t xml:space="preserve"> textbooks (£12.59) = £188.85</w:t>
            </w:r>
          </w:p>
          <w:p w14:paraId="6E20BF35" w14:textId="77777777" w:rsidR="00C64A03" w:rsidRDefault="00C64A03" w:rsidP="00B54E60">
            <w:pPr>
              <w:tabs>
                <w:tab w:val="right" w:leader="dot" w:pos="10465"/>
              </w:tabs>
              <w:jc w:val="both"/>
              <w:rPr>
                <w:b/>
                <w:lang w:val="en-GB"/>
              </w:rPr>
            </w:pPr>
          </w:p>
          <w:p w14:paraId="152DCBA5" w14:textId="6308A508" w:rsidR="00780869" w:rsidRPr="00C64A03" w:rsidRDefault="00C64A03" w:rsidP="00B54E60">
            <w:pPr>
              <w:tabs>
                <w:tab w:val="right" w:leader="dot" w:pos="10465"/>
              </w:tabs>
              <w:jc w:val="both"/>
              <w:rPr>
                <w:b/>
                <w:lang w:val="en-GB"/>
              </w:rPr>
            </w:pPr>
            <w:r>
              <w:rPr>
                <w:b/>
                <w:lang w:val="en-GB"/>
              </w:rPr>
              <w:t xml:space="preserve">The remaining £11.15 went towards printing source booklets for the students. </w:t>
            </w:r>
          </w:p>
          <w:p w14:paraId="18EA3782" w14:textId="77777777" w:rsidR="00780869" w:rsidRDefault="00780869" w:rsidP="00B54E60">
            <w:pPr>
              <w:tabs>
                <w:tab w:val="left" w:pos="5775"/>
                <w:tab w:val="right" w:leader="dot" w:pos="10465"/>
              </w:tabs>
              <w:jc w:val="both"/>
              <w:rPr>
                <w:b/>
                <w:lang w:val="en-GB"/>
              </w:rPr>
            </w:pPr>
          </w:p>
        </w:tc>
      </w:tr>
    </w:tbl>
    <w:p w14:paraId="4406A3B4" w14:textId="77777777" w:rsidR="00780869" w:rsidRPr="008E376B" w:rsidRDefault="00780869" w:rsidP="00780869">
      <w:pPr>
        <w:tabs>
          <w:tab w:val="left" w:pos="5775"/>
          <w:tab w:val="right" w:leader="dot" w:pos="10465"/>
        </w:tabs>
        <w:jc w:val="both"/>
        <w:rPr>
          <w:b/>
          <w:lang w:val="en-GB"/>
        </w:rPr>
      </w:pPr>
      <w:r w:rsidRPr="008E376B">
        <w:rPr>
          <w:b/>
          <w:lang w:val="en-GB"/>
        </w:rPr>
        <w:tab/>
      </w:r>
    </w:p>
    <w:p w14:paraId="4F410189" w14:textId="35B90993" w:rsidR="00780869" w:rsidRPr="00953D96" w:rsidRDefault="00780869" w:rsidP="00C64A03">
      <w:pPr>
        <w:tabs>
          <w:tab w:val="righ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731918B3" w14:textId="77777777" w:rsidTr="00B54E60">
        <w:tc>
          <w:tcPr>
            <w:tcW w:w="9241" w:type="dxa"/>
          </w:tcPr>
          <w:p w14:paraId="0BE4C01C" w14:textId="77777777" w:rsidR="00780869" w:rsidRDefault="00780869" w:rsidP="00B54E60">
            <w:pPr>
              <w:tabs>
                <w:tab w:val="right" w:pos="10465"/>
              </w:tabs>
              <w:jc w:val="both"/>
              <w:rPr>
                <w:lang w:val="en-GB"/>
              </w:rPr>
            </w:pPr>
            <w:r>
              <w:rPr>
                <w:b/>
                <w:lang w:val="en-GB"/>
              </w:rPr>
              <w:t>C</w:t>
            </w:r>
            <w:r w:rsidRPr="008E376B">
              <w:rPr>
                <w:b/>
                <w:lang w:val="en-GB"/>
              </w:rPr>
              <w:t>ontribution of the institution itself</w:t>
            </w:r>
            <w:r>
              <w:rPr>
                <w:b/>
                <w:lang w:val="en-GB"/>
              </w:rPr>
              <w:t xml:space="preserve"> and any other funding received:</w:t>
            </w:r>
          </w:p>
          <w:p w14:paraId="61AAB5C1" w14:textId="10297072" w:rsidR="00780869" w:rsidRDefault="00C64A03" w:rsidP="00B54E60">
            <w:pPr>
              <w:tabs>
                <w:tab w:val="right" w:pos="10465"/>
              </w:tabs>
              <w:jc w:val="both"/>
              <w:rPr>
                <w:lang w:val="en-GB"/>
              </w:rPr>
            </w:pPr>
            <w:r>
              <w:rPr>
                <w:lang w:val="en-GB"/>
              </w:rPr>
              <w:t xml:space="preserve">A grant received from the Classical Association which funded a combined GCSE Classical Civilisation and A-Level Ancient History study visit to the British Museum in December 2024 (£500). </w:t>
            </w:r>
          </w:p>
          <w:p w14:paraId="3C256F41" w14:textId="75BC3E97" w:rsidR="00C64A03" w:rsidRDefault="00C64A03" w:rsidP="00B54E60">
            <w:pPr>
              <w:tabs>
                <w:tab w:val="right" w:pos="10465"/>
              </w:tabs>
              <w:jc w:val="both"/>
              <w:rPr>
                <w:lang w:val="en-GB"/>
              </w:rPr>
            </w:pPr>
            <w:r>
              <w:rPr>
                <w:lang w:val="en-GB"/>
              </w:rPr>
              <w:t xml:space="preserve">Contribution from the school of approximately £100 which has been spent on printing and photocopying costs for resources supporting the course. </w:t>
            </w:r>
          </w:p>
          <w:p w14:paraId="6D0BA72B" w14:textId="77777777" w:rsidR="00780869" w:rsidRPr="008E376B" w:rsidRDefault="00780869" w:rsidP="00B54E60">
            <w:pPr>
              <w:tabs>
                <w:tab w:val="right" w:pos="10465"/>
              </w:tabs>
              <w:jc w:val="both"/>
              <w:rPr>
                <w:lang w:val="en-GB"/>
              </w:rPr>
            </w:pPr>
          </w:p>
        </w:tc>
      </w:tr>
    </w:tbl>
    <w:p w14:paraId="24D58370" w14:textId="77777777" w:rsidR="00780869" w:rsidRPr="00953D96" w:rsidRDefault="00780869" w:rsidP="00780869">
      <w:pPr>
        <w:tabs>
          <w:tab w:val="right" w:pos="10465"/>
        </w:tabs>
        <w:jc w:val="both"/>
        <w:rPr>
          <w:lang w:val="en-GB"/>
        </w:rPr>
      </w:pPr>
      <w:r w:rsidRPr="00953D96">
        <w:rPr>
          <w:lang w:val="en-GB"/>
        </w:rPr>
        <w:tab/>
      </w:r>
    </w:p>
    <w:p w14:paraId="2E2035A2" w14:textId="77777777" w:rsidR="00780869" w:rsidRPr="00953D96" w:rsidRDefault="00780869" w:rsidP="00780869">
      <w:pPr>
        <w:tabs>
          <w:tab w:val="left" w:pos="5355"/>
          <w:tab w:val="right" w:leader="do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7C8488B1" w14:textId="77777777" w:rsidTr="00B54E60">
        <w:tc>
          <w:tcPr>
            <w:tcW w:w="9241" w:type="dxa"/>
          </w:tcPr>
          <w:p w14:paraId="24B64871" w14:textId="03C23904" w:rsidR="00780869" w:rsidRDefault="00780869" w:rsidP="00B54E60">
            <w:pPr>
              <w:tabs>
                <w:tab w:val="left" w:pos="5340"/>
                <w:tab w:val="right" w:leader="dot" w:pos="10465"/>
              </w:tabs>
              <w:jc w:val="both"/>
              <w:rPr>
                <w:lang w:val="en-GB"/>
              </w:rPr>
            </w:pPr>
            <w:r>
              <w:rPr>
                <w:b/>
                <w:lang w:val="en-GB"/>
              </w:rPr>
              <w:lastRenderedPageBreak/>
              <w:t xml:space="preserve">Would you recommend The Hellenic Society school grants to other </w:t>
            </w:r>
            <w:proofErr w:type="gramStart"/>
            <w:r>
              <w:rPr>
                <w:b/>
                <w:lang w:val="en-GB"/>
              </w:rPr>
              <w:t>institutions</w:t>
            </w:r>
            <w:r w:rsidRPr="008E376B">
              <w:rPr>
                <w:b/>
                <w:lang w:val="en-GB"/>
              </w:rPr>
              <w:t>?</w:t>
            </w:r>
            <w:r>
              <w:rPr>
                <w:b/>
                <w:lang w:val="en-GB"/>
              </w:rPr>
              <w:t>:</w:t>
            </w:r>
            <w:proofErr w:type="gramEnd"/>
          </w:p>
          <w:p w14:paraId="4FF3D883" w14:textId="77777777" w:rsidR="00780869" w:rsidRDefault="00780869" w:rsidP="00B54E60">
            <w:pPr>
              <w:tabs>
                <w:tab w:val="left" w:pos="5340"/>
                <w:tab w:val="right" w:leader="dot" w:pos="10465"/>
              </w:tabs>
              <w:jc w:val="both"/>
              <w:rPr>
                <w:lang w:val="en-GB"/>
              </w:rPr>
            </w:pPr>
          </w:p>
          <w:p w14:paraId="3D800FFA" w14:textId="75834DEE" w:rsidR="0021728E" w:rsidRDefault="00EE6D14" w:rsidP="00B54E60">
            <w:pPr>
              <w:tabs>
                <w:tab w:val="left" w:pos="5340"/>
                <w:tab w:val="right" w:leader="dot" w:pos="10465"/>
              </w:tabs>
              <w:jc w:val="both"/>
              <w:rPr>
                <w:lang w:val="en-GB"/>
              </w:rPr>
            </w:pPr>
            <w:r>
              <w:rPr>
                <w:lang w:val="en-GB"/>
              </w:rPr>
              <w:t xml:space="preserve">Absolutely – we would not have been able to do this without the support of the Hellenic Society. </w:t>
            </w:r>
          </w:p>
          <w:p w14:paraId="0005E08F" w14:textId="77777777" w:rsidR="0021728E" w:rsidRPr="008E376B" w:rsidRDefault="0021728E" w:rsidP="00B54E60">
            <w:pPr>
              <w:tabs>
                <w:tab w:val="left" w:pos="5340"/>
                <w:tab w:val="right" w:leader="dot" w:pos="10465"/>
              </w:tabs>
              <w:jc w:val="both"/>
              <w:rPr>
                <w:lang w:val="en-GB"/>
              </w:rPr>
            </w:pPr>
          </w:p>
        </w:tc>
      </w:tr>
    </w:tbl>
    <w:p w14:paraId="6888F440" w14:textId="3287953D" w:rsidR="00780869" w:rsidRPr="00953D96" w:rsidRDefault="00780869" w:rsidP="00C64A03">
      <w:pPr>
        <w:tabs>
          <w:tab w:val="left" w:pos="5340"/>
          <w:tab w:val="right" w:leader="dot" w:pos="10465"/>
        </w:tabs>
        <w:jc w:val="both"/>
        <w:rPr>
          <w:lang w:val="en-GB"/>
        </w:rPr>
      </w:pPr>
    </w:p>
    <w:p w14:paraId="63164D94" w14:textId="77777777" w:rsidR="00780869" w:rsidRPr="00953D96" w:rsidRDefault="00780869" w:rsidP="00780869">
      <w:pPr>
        <w:jc w:val="both"/>
        <w:rPr>
          <w:lang w:val="en-GB"/>
        </w:rPr>
      </w:pPr>
    </w:p>
    <w:sectPr w:rsidR="00780869" w:rsidRPr="00953D96" w:rsidSect="00426E83">
      <w:footerReference w:type="default" r:id="rId10"/>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74F1" w14:textId="77777777" w:rsidR="0071287F" w:rsidRDefault="0071287F" w:rsidP="008D2345">
      <w:r>
        <w:separator/>
      </w:r>
    </w:p>
  </w:endnote>
  <w:endnote w:type="continuationSeparator" w:id="0">
    <w:p w14:paraId="66CF5CED" w14:textId="77777777" w:rsidR="0071287F" w:rsidRDefault="0071287F"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FC3D"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D95B" w14:textId="77777777" w:rsidR="0071287F" w:rsidRDefault="0071287F" w:rsidP="008D2345">
      <w:r>
        <w:separator/>
      </w:r>
    </w:p>
  </w:footnote>
  <w:footnote w:type="continuationSeparator" w:id="0">
    <w:p w14:paraId="151217B5" w14:textId="77777777" w:rsidR="0071287F" w:rsidRDefault="0071287F" w:rsidP="008D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635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E"/>
    <w:rsid w:val="00122155"/>
    <w:rsid w:val="00124C14"/>
    <w:rsid w:val="00156F09"/>
    <w:rsid w:val="001C12E1"/>
    <w:rsid w:val="001E79F1"/>
    <w:rsid w:val="0021728E"/>
    <w:rsid w:val="00303C9F"/>
    <w:rsid w:val="003505A2"/>
    <w:rsid w:val="00352CDD"/>
    <w:rsid w:val="0037339C"/>
    <w:rsid w:val="003D1531"/>
    <w:rsid w:val="003E5B6A"/>
    <w:rsid w:val="00400A52"/>
    <w:rsid w:val="00426E83"/>
    <w:rsid w:val="004B4A21"/>
    <w:rsid w:val="005130A8"/>
    <w:rsid w:val="0059613B"/>
    <w:rsid w:val="005B6E9F"/>
    <w:rsid w:val="0064359A"/>
    <w:rsid w:val="00674EFF"/>
    <w:rsid w:val="0071287F"/>
    <w:rsid w:val="00723188"/>
    <w:rsid w:val="00757A0E"/>
    <w:rsid w:val="007654F9"/>
    <w:rsid w:val="0078046B"/>
    <w:rsid w:val="00780869"/>
    <w:rsid w:val="007925C3"/>
    <w:rsid w:val="007938A4"/>
    <w:rsid w:val="007A2139"/>
    <w:rsid w:val="008072B7"/>
    <w:rsid w:val="00845B5B"/>
    <w:rsid w:val="00875D1C"/>
    <w:rsid w:val="008D2345"/>
    <w:rsid w:val="00970357"/>
    <w:rsid w:val="00977162"/>
    <w:rsid w:val="00A1382C"/>
    <w:rsid w:val="00B61019"/>
    <w:rsid w:val="00BE00B1"/>
    <w:rsid w:val="00BE67FE"/>
    <w:rsid w:val="00C533EB"/>
    <w:rsid w:val="00C64A03"/>
    <w:rsid w:val="00C94ED9"/>
    <w:rsid w:val="00CA24A1"/>
    <w:rsid w:val="00CF2440"/>
    <w:rsid w:val="00DA31E7"/>
    <w:rsid w:val="00DA481D"/>
    <w:rsid w:val="00DE0BD9"/>
    <w:rsid w:val="00DF6514"/>
    <w:rsid w:val="00E7788A"/>
    <w:rsid w:val="00EA4395"/>
    <w:rsid w:val="00EC0558"/>
    <w:rsid w:val="00ED480D"/>
    <w:rsid w:val="00EE4DEF"/>
    <w:rsid w:val="00EE6D14"/>
    <w:rsid w:val="00EE7E27"/>
    <w:rsid w:val="00F012FF"/>
    <w:rsid w:val="00F4042E"/>
    <w:rsid w:val="00F74493"/>
    <w:rsid w:val="00F8406F"/>
    <w:rsid w:val="00F9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4EDB"/>
  <w15:docId w15:val="{61A5B2F7-00B5-472B-9B5A-699293A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3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 w:type="paragraph" w:styleId="Revision">
    <w:name w:val="Revision"/>
    <w:hidden/>
    <w:uiPriority w:val="99"/>
    <w:semiHidden/>
    <w:rsid w:val="007A213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3730-3CC1-411F-A59C-B287EDDB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Fiona Haarer</cp:lastModifiedBy>
  <cp:revision>2</cp:revision>
  <dcterms:created xsi:type="dcterms:W3CDTF">2025-05-04T23:46:00Z</dcterms:created>
  <dcterms:modified xsi:type="dcterms:W3CDTF">2025-05-04T23:46:00Z</dcterms:modified>
</cp:coreProperties>
</file>