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C4968" w14:textId="3FE45D2A" w:rsidR="00780813" w:rsidRDefault="00780813" w:rsidP="004C11B4">
      <w:pPr>
        <w:spacing w:after="0" w:line="240" w:lineRule="auto"/>
        <w:contextualSpacing/>
        <w:rPr>
          <w:b/>
          <w:bCs/>
        </w:rPr>
      </w:pPr>
      <w:r w:rsidRPr="004C11B4">
        <w:rPr>
          <w:b/>
          <w:bCs/>
        </w:rPr>
        <w:t>Two</w:t>
      </w:r>
      <w:r w:rsidR="00235E89">
        <w:rPr>
          <w:b/>
          <w:bCs/>
        </w:rPr>
        <w:t>-</w:t>
      </w:r>
      <w:r w:rsidRPr="004C11B4">
        <w:rPr>
          <w:b/>
          <w:bCs/>
        </w:rPr>
        <w:t xml:space="preserve">week </w:t>
      </w:r>
      <w:r w:rsidR="00235E89">
        <w:rPr>
          <w:b/>
          <w:bCs/>
        </w:rPr>
        <w:t xml:space="preserve">research </w:t>
      </w:r>
      <w:proofErr w:type="gramStart"/>
      <w:r w:rsidRPr="004C11B4">
        <w:rPr>
          <w:b/>
          <w:bCs/>
        </w:rPr>
        <w:t>stay</w:t>
      </w:r>
      <w:proofErr w:type="gramEnd"/>
      <w:r w:rsidRPr="004C11B4">
        <w:rPr>
          <w:b/>
          <w:bCs/>
        </w:rPr>
        <w:t xml:space="preserve"> at the </w:t>
      </w:r>
      <w:proofErr w:type="spellStart"/>
      <w:r w:rsidRPr="004C11B4">
        <w:rPr>
          <w:b/>
          <w:bCs/>
        </w:rPr>
        <w:t>Fondation</w:t>
      </w:r>
      <w:proofErr w:type="spellEnd"/>
      <w:r w:rsidRPr="004C11B4">
        <w:rPr>
          <w:b/>
          <w:bCs/>
        </w:rPr>
        <w:t xml:space="preserve"> Hardt</w:t>
      </w:r>
      <w:r w:rsidR="00235E89">
        <w:rPr>
          <w:b/>
          <w:bCs/>
        </w:rPr>
        <w:t xml:space="preserve">, </w:t>
      </w:r>
      <w:r w:rsidR="001D0C3D">
        <w:rPr>
          <w:b/>
          <w:bCs/>
        </w:rPr>
        <w:t xml:space="preserve">4-16 </w:t>
      </w:r>
      <w:r w:rsidR="00235E89">
        <w:rPr>
          <w:b/>
          <w:bCs/>
        </w:rPr>
        <w:t>August 2025</w:t>
      </w:r>
    </w:p>
    <w:p w14:paraId="6B00BF3A" w14:textId="709EF55D" w:rsidR="00235E89" w:rsidRDefault="00235E89" w:rsidP="004C11B4">
      <w:pPr>
        <w:spacing w:after="0" w:line="240" w:lineRule="auto"/>
        <w:contextualSpacing/>
        <w:rPr>
          <w:b/>
          <w:bCs/>
        </w:rPr>
      </w:pPr>
      <w:r>
        <w:rPr>
          <w:b/>
          <w:bCs/>
        </w:rPr>
        <w:t>James Hua</w:t>
      </w:r>
    </w:p>
    <w:p w14:paraId="7E5A4B69" w14:textId="617BDC06" w:rsidR="005564E4" w:rsidRPr="004C11B4" w:rsidRDefault="005564E4" w:rsidP="004C11B4">
      <w:pPr>
        <w:spacing w:after="0" w:line="240" w:lineRule="auto"/>
        <w:contextualSpacing/>
        <w:rPr>
          <w:b/>
          <w:bCs/>
        </w:rPr>
      </w:pPr>
      <w:r>
        <w:rPr>
          <w:b/>
          <w:bCs/>
        </w:rPr>
        <w:t>Report for the Hellenic Society</w:t>
      </w:r>
    </w:p>
    <w:p w14:paraId="2F78C0BB" w14:textId="46869CED" w:rsidR="00780813" w:rsidRDefault="00780813" w:rsidP="004C11B4">
      <w:pPr>
        <w:spacing w:after="0" w:line="240" w:lineRule="auto"/>
        <w:contextualSpacing/>
      </w:pPr>
    </w:p>
    <w:p w14:paraId="03B247DB" w14:textId="0B81D323" w:rsidR="00235E89" w:rsidRDefault="00235E89" w:rsidP="00235E89">
      <w:pPr>
        <w:spacing w:after="0" w:line="240" w:lineRule="auto"/>
        <w:contextualSpacing/>
        <w:jc w:val="both"/>
      </w:pPr>
      <w:r>
        <w:t xml:space="preserve">The Hellenic Society generously funded my two-week stay at the </w:t>
      </w:r>
      <w:proofErr w:type="spellStart"/>
      <w:r>
        <w:t>Fondation</w:t>
      </w:r>
      <w:proofErr w:type="spellEnd"/>
      <w:r>
        <w:t xml:space="preserve"> Hardt in </w:t>
      </w:r>
      <w:proofErr w:type="spellStart"/>
      <w:r>
        <w:t>Vandoeuvres</w:t>
      </w:r>
      <w:proofErr w:type="spellEnd"/>
      <w:r>
        <w:t xml:space="preserve"> (Genève), Switzerland, </w:t>
      </w:r>
      <w:r w:rsidR="008E5FC3">
        <w:t xml:space="preserve">between 4-16 August </w:t>
      </w:r>
      <w:r>
        <w:t>via a graduate bursary. I spent this invaluable research time completing the final two chapters of my PhD thesis, on population expulsions and ‘exiled poleis’ in the Archaic and Classical Greek world. The two chapters analysed the strategies and motives of expelling powers in this period, and the attitudes and relations between expelled settlements and their host refuge poleis.</w:t>
      </w:r>
    </w:p>
    <w:p w14:paraId="3C6A7F5B" w14:textId="77777777" w:rsidR="00235E89" w:rsidRDefault="00235E89" w:rsidP="00235E89">
      <w:pPr>
        <w:spacing w:after="0" w:line="240" w:lineRule="auto"/>
        <w:contextualSpacing/>
        <w:jc w:val="both"/>
      </w:pPr>
    </w:p>
    <w:p w14:paraId="09ED60EA" w14:textId="631BE8FB" w:rsidR="00235E89" w:rsidRPr="00235E89" w:rsidRDefault="00235E89" w:rsidP="00235E89">
      <w:pPr>
        <w:spacing w:after="0" w:line="240" w:lineRule="auto"/>
        <w:contextualSpacing/>
        <w:jc w:val="both"/>
        <w:rPr>
          <w:color w:val="000000"/>
        </w:rPr>
      </w:pPr>
      <w:r>
        <w:t xml:space="preserve">The </w:t>
      </w:r>
      <w:proofErr w:type="spellStart"/>
      <w:r>
        <w:t>Fondation’s</w:t>
      </w:r>
      <w:proofErr w:type="spellEnd"/>
      <w:r>
        <w:t xml:space="preserve"> </w:t>
      </w:r>
      <w:r>
        <w:rPr>
          <w:color w:val="000000"/>
        </w:rPr>
        <w:t xml:space="preserve">rich library and resources, quiet atmosphere, and intellectual company offered a real haven to be wonderfully productive and achieve more work than I had originally planned. The opportunity to concentrate on one piece of work without any distractions was the true highlight of my time here – an especially </w:t>
      </w:r>
      <w:r w:rsidR="005D6FD7">
        <w:rPr>
          <w:color w:val="000000"/>
        </w:rPr>
        <w:t xml:space="preserve">valuable </w:t>
      </w:r>
      <w:r>
        <w:rPr>
          <w:color w:val="000000"/>
        </w:rPr>
        <w:t>gift at the closing stages of the PhD</w:t>
      </w:r>
      <w:r w:rsidR="00A53856">
        <w:rPr>
          <w:color w:val="000000"/>
        </w:rPr>
        <w:t>.</w:t>
      </w:r>
      <w:r>
        <w:rPr>
          <w:color w:val="000000"/>
        </w:rPr>
        <w:t xml:space="preserve"> </w:t>
      </w:r>
      <w:r w:rsidR="00A53856">
        <w:rPr>
          <w:color w:val="000000"/>
        </w:rPr>
        <w:t>T</w:t>
      </w:r>
      <w:r>
        <w:rPr>
          <w:color w:val="000000"/>
        </w:rPr>
        <w:t xml:space="preserve">he </w:t>
      </w:r>
      <w:r w:rsidR="00A53856">
        <w:rPr>
          <w:color w:val="000000"/>
        </w:rPr>
        <w:t>stimulating</w:t>
      </w:r>
      <w:r>
        <w:rPr>
          <w:color w:val="000000"/>
        </w:rPr>
        <w:t xml:space="preserve"> intellectual company of the other </w:t>
      </w:r>
      <w:r w:rsidR="00E41F3D">
        <w:rPr>
          <w:color w:val="000000"/>
        </w:rPr>
        <w:t>eight</w:t>
      </w:r>
      <w:r>
        <w:rPr>
          <w:color w:val="000000"/>
        </w:rPr>
        <w:t xml:space="preserve"> members</w:t>
      </w:r>
      <w:r w:rsidR="00A53856">
        <w:rPr>
          <w:color w:val="000000"/>
        </w:rPr>
        <w:t xml:space="preserve"> and t</w:t>
      </w:r>
      <w:r>
        <w:rPr>
          <w:color w:val="000000"/>
        </w:rPr>
        <w:t>he conversations I had with the</w:t>
      </w:r>
      <w:r w:rsidR="00A53856">
        <w:rPr>
          <w:color w:val="000000"/>
        </w:rPr>
        <w:t xml:space="preserve">m </w:t>
      </w:r>
      <w:r>
        <w:rPr>
          <w:color w:val="000000"/>
        </w:rPr>
        <w:t xml:space="preserve">and staff at dinner and throughout the day were also highly enriching, and I have taken much valuable information from them. </w:t>
      </w:r>
      <w:r w:rsidR="00A53856">
        <w:rPr>
          <w:color w:val="000000"/>
        </w:rPr>
        <w:t xml:space="preserve">The food and service were also exquisite. </w:t>
      </w:r>
      <w:r>
        <w:rPr>
          <w:color w:val="000000"/>
        </w:rPr>
        <w:t xml:space="preserve">I am very grateful for the </w:t>
      </w:r>
      <w:proofErr w:type="gramStart"/>
      <w:r>
        <w:rPr>
          <w:color w:val="000000"/>
        </w:rPr>
        <w:t>opportunity, and</w:t>
      </w:r>
      <w:proofErr w:type="gramEnd"/>
      <w:r>
        <w:rPr>
          <w:color w:val="000000"/>
        </w:rPr>
        <w:t xml:space="preserve"> extend my </w:t>
      </w:r>
      <w:r w:rsidR="00BB6EC6">
        <w:rPr>
          <w:color w:val="000000"/>
        </w:rPr>
        <w:t xml:space="preserve">warmest </w:t>
      </w:r>
      <w:r>
        <w:rPr>
          <w:color w:val="000000"/>
        </w:rPr>
        <w:t>thanks to the Hellenic Society for the bursary which enabled me to pursue my research here, and to all the staff members, especially to</w:t>
      </w:r>
      <w:r w:rsidR="00942683">
        <w:rPr>
          <w:color w:val="000000"/>
        </w:rPr>
        <w:t xml:space="preserve"> the wonderful équipe of</w:t>
      </w:r>
      <w:r>
        <w:rPr>
          <w:color w:val="000000"/>
        </w:rPr>
        <w:t xml:space="preserve"> Sabrina, Antonin, Heidi, Suzanne, and the Director. They shall feature significantly in the acknowledgements for my thesis, which will be submitted in October.</w:t>
      </w:r>
      <w:r w:rsidR="003A0123">
        <w:rPr>
          <w:color w:val="000000"/>
        </w:rPr>
        <w:t xml:space="preserve"> It was also a wonderful opportunity to practice my French, and the multicultural environment provided no end of enriching insights.</w:t>
      </w:r>
      <w:r w:rsidR="00AD3D46">
        <w:rPr>
          <w:color w:val="000000"/>
        </w:rPr>
        <w:t xml:space="preserve"> Geneva was a stone’s throw away, and I drew </w:t>
      </w:r>
      <w:r w:rsidR="00983DFC">
        <w:rPr>
          <w:color w:val="000000"/>
        </w:rPr>
        <w:t xml:space="preserve">many </w:t>
      </w:r>
      <w:r w:rsidR="00522D5A">
        <w:rPr>
          <w:color w:val="000000"/>
        </w:rPr>
        <w:t>in</w:t>
      </w:r>
      <w:r w:rsidR="00AD3D46">
        <w:rPr>
          <w:color w:val="000000"/>
        </w:rPr>
        <w:t>valuable diachronic lessons for my thesis (on ancient refugees) by visiting the Museums of the Croix-Rouge, UNHCR, and Reformation</w:t>
      </w:r>
      <w:r w:rsidR="00983DFC">
        <w:rPr>
          <w:color w:val="000000"/>
        </w:rPr>
        <w:t xml:space="preserve"> on the weekend.</w:t>
      </w:r>
    </w:p>
    <w:p w14:paraId="2B8D99E2" w14:textId="36E388D3" w:rsidR="004C11B4" w:rsidRDefault="004C11B4" w:rsidP="004C11B4">
      <w:pPr>
        <w:spacing w:after="0" w:line="240" w:lineRule="auto"/>
        <w:contextualSpacing/>
      </w:pPr>
    </w:p>
    <w:p w14:paraId="4DE8860D" w14:textId="1597AC5D" w:rsidR="004C11B4" w:rsidRDefault="00235E89" w:rsidP="004C11B4">
      <w:pPr>
        <w:spacing w:after="0" w:line="240" w:lineRule="auto"/>
        <w:contextualSpacing/>
      </w:pPr>
      <w:r>
        <w:t>James Hua</w:t>
      </w:r>
    </w:p>
    <w:p w14:paraId="080B14EC" w14:textId="400E473E" w:rsidR="004C11B4" w:rsidRDefault="00235E89" w:rsidP="004C11B4">
      <w:pPr>
        <w:spacing w:after="0" w:line="240" w:lineRule="auto"/>
        <w:contextualSpacing/>
      </w:pPr>
      <w:r>
        <w:t>DPhil Candidate</w:t>
      </w:r>
    </w:p>
    <w:p w14:paraId="0B15C957" w14:textId="25AFB93C" w:rsidR="00235E89" w:rsidRDefault="00235E89" w:rsidP="004C11B4">
      <w:pPr>
        <w:spacing w:after="0" w:line="240" w:lineRule="auto"/>
        <w:contextualSpacing/>
      </w:pPr>
      <w:r>
        <w:t>University of Oxford</w:t>
      </w:r>
    </w:p>
    <w:p w14:paraId="231CF634" w14:textId="38650F78" w:rsidR="00035830" w:rsidRDefault="00035830" w:rsidP="004C11B4">
      <w:pPr>
        <w:spacing w:after="0" w:line="240" w:lineRule="auto"/>
        <w:contextualSpacing/>
      </w:pPr>
      <w:r>
        <w:t>1</w:t>
      </w:r>
      <w:r w:rsidR="00FF59BD">
        <w:t>9</w:t>
      </w:r>
      <w:r>
        <w:t xml:space="preserve"> August 2025</w:t>
      </w:r>
    </w:p>
    <w:sectPr w:rsidR="000358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813"/>
    <w:rsid w:val="00035830"/>
    <w:rsid w:val="001C5062"/>
    <w:rsid w:val="001D0C3D"/>
    <w:rsid w:val="00235E89"/>
    <w:rsid w:val="002D526B"/>
    <w:rsid w:val="003A0123"/>
    <w:rsid w:val="004C11B4"/>
    <w:rsid w:val="00522D5A"/>
    <w:rsid w:val="005564E4"/>
    <w:rsid w:val="005D6FD7"/>
    <w:rsid w:val="00780813"/>
    <w:rsid w:val="007C7476"/>
    <w:rsid w:val="008A33F6"/>
    <w:rsid w:val="008C441B"/>
    <w:rsid w:val="008E5FC3"/>
    <w:rsid w:val="00932B19"/>
    <w:rsid w:val="00942683"/>
    <w:rsid w:val="00983DFC"/>
    <w:rsid w:val="00A53856"/>
    <w:rsid w:val="00AD3D46"/>
    <w:rsid w:val="00BB6EC6"/>
    <w:rsid w:val="00CC6F2E"/>
    <w:rsid w:val="00D0640D"/>
    <w:rsid w:val="00D91213"/>
    <w:rsid w:val="00E41F3D"/>
    <w:rsid w:val="00FF59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70D50"/>
  <w15:chartTrackingRefBased/>
  <w15:docId w15:val="{260A340F-1914-41A8-8DF1-CC1497DBA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1736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Reason</dc:creator>
  <cp:keywords/>
  <dc:description/>
  <cp:lastModifiedBy>Fiona Haarer</cp:lastModifiedBy>
  <cp:revision>2</cp:revision>
  <dcterms:created xsi:type="dcterms:W3CDTF">2025-08-27T11:51:00Z</dcterms:created>
  <dcterms:modified xsi:type="dcterms:W3CDTF">2025-08-27T11:51:00Z</dcterms:modified>
</cp:coreProperties>
</file>