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4A83" w14:textId="3A067518" w:rsidR="00B16CEC" w:rsidRDefault="00F86451" w:rsidP="00F86451">
      <w:pPr>
        <w:jc w:val="center"/>
        <w:rPr>
          <w:rFonts w:ascii="Times New Roman" w:hAnsi="Times New Roman" w:cs="Times New Roman"/>
        </w:rPr>
      </w:pPr>
      <w:r w:rsidRPr="00F86451">
        <w:rPr>
          <w:rFonts w:ascii="Times New Roman" w:hAnsi="Times New Roman" w:cs="Times New Roman"/>
        </w:rPr>
        <w:t>SPHS Report – Individual Grant 202</w:t>
      </w:r>
      <w:r>
        <w:rPr>
          <w:rFonts w:ascii="Times New Roman" w:hAnsi="Times New Roman" w:cs="Times New Roman"/>
        </w:rPr>
        <w:t>5</w:t>
      </w:r>
    </w:p>
    <w:p w14:paraId="29305428" w14:textId="77777777" w:rsidR="00F86451" w:rsidRDefault="00F86451" w:rsidP="00F86451">
      <w:pPr>
        <w:jc w:val="center"/>
        <w:rPr>
          <w:rFonts w:ascii="Times New Roman" w:hAnsi="Times New Roman" w:cs="Times New Roman"/>
        </w:rPr>
      </w:pPr>
    </w:p>
    <w:p w14:paraId="6C3BEE3A" w14:textId="77777777" w:rsidR="00F86451" w:rsidRDefault="00F86451" w:rsidP="00F86451">
      <w:pPr>
        <w:jc w:val="center"/>
        <w:rPr>
          <w:rFonts w:ascii="Times New Roman" w:hAnsi="Times New Roman" w:cs="Times New Roman"/>
        </w:rPr>
      </w:pPr>
    </w:p>
    <w:p w14:paraId="467B4E81" w14:textId="37679108" w:rsidR="00F86451" w:rsidRDefault="00F86451" w:rsidP="00F86451">
      <w:pPr>
        <w:rPr>
          <w:rFonts w:ascii="Times New Roman" w:hAnsi="Times New Roman" w:cs="Times New Roman"/>
        </w:rPr>
      </w:pPr>
      <w:r w:rsidRPr="00F86451">
        <w:rPr>
          <w:rFonts w:ascii="Times New Roman" w:hAnsi="Times New Roman" w:cs="Times New Roman"/>
          <w:b/>
          <w:bCs/>
        </w:rPr>
        <w:t>Recipient:</w:t>
      </w:r>
      <w:r>
        <w:rPr>
          <w:rFonts w:ascii="Times New Roman" w:hAnsi="Times New Roman" w:cs="Times New Roman"/>
        </w:rPr>
        <w:t xml:space="preserve"> Lauren Heilman, University of Birmingham </w:t>
      </w:r>
    </w:p>
    <w:p w14:paraId="7FFBE0CC" w14:textId="3D2FE1F6" w:rsidR="00F86451" w:rsidRPr="00F86451" w:rsidRDefault="00F86451" w:rsidP="00F86451">
      <w:pPr>
        <w:rPr>
          <w:rFonts w:ascii="Times New Roman" w:hAnsi="Times New Roman" w:cs="Times New Roman"/>
        </w:rPr>
      </w:pPr>
      <w:r w:rsidRPr="00F86451">
        <w:rPr>
          <w:rFonts w:ascii="Times New Roman" w:hAnsi="Times New Roman" w:cs="Times New Roman"/>
          <w:b/>
          <w:bCs/>
        </w:rPr>
        <w:t>Conference:</w:t>
      </w:r>
      <w:r>
        <w:rPr>
          <w:rFonts w:ascii="Times New Roman" w:hAnsi="Times New Roman" w:cs="Times New Roman"/>
        </w:rPr>
        <w:t xml:space="preserve"> </w:t>
      </w:r>
      <w:r w:rsidRPr="00F86451">
        <w:rPr>
          <w:rFonts w:ascii="Times New Roman" w:hAnsi="Times New Roman" w:cs="Times New Roman"/>
          <w:i/>
          <w:iCs/>
        </w:rPr>
        <w:t>The Bottom of the Iceberg: Written and Unwritten Cultures in Dialogue in the Ancient Mediterranean</w:t>
      </w:r>
      <w:r>
        <w:rPr>
          <w:rFonts w:ascii="Times New Roman" w:hAnsi="Times New Roman" w:cs="Times New Roman"/>
        </w:rPr>
        <w:t xml:space="preserve"> held at UCL on June 2</w:t>
      </w:r>
      <w:r w:rsidRPr="00F86451">
        <w:rPr>
          <w:rFonts w:ascii="Times New Roman" w:hAnsi="Times New Roman" w:cs="Times New Roman"/>
          <w:vertAlign w:val="superscript"/>
        </w:rPr>
        <w:t>nd</w:t>
      </w:r>
      <w:r>
        <w:rPr>
          <w:rFonts w:ascii="Times New Roman" w:hAnsi="Times New Roman" w:cs="Times New Roman"/>
        </w:rPr>
        <w:t>-4</w:t>
      </w:r>
      <w:r w:rsidRPr="00F86451">
        <w:rPr>
          <w:rFonts w:ascii="Times New Roman" w:hAnsi="Times New Roman" w:cs="Times New Roman"/>
          <w:vertAlign w:val="superscript"/>
        </w:rPr>
        <w:t>th</w:t>
      </w:r>
      <w:r>
        <w:rPr>
          <w:rFonts w:ascii="Times New Roman" w:hAnsi="Times New Roman" w:cs="Times New Roman"/>
        </w:rPr>
        <w:t xml:space="preserve"> of 2025.</w:t>
      </w:r>
    </w:p>
    <w:p w14:paraId="022BB383" w14:textId="1AB32010" w:rsidR="00F86451" w:rsidRDefault="00F86451" w:rsidP="00F86451">
      <w:pPr>
        <w:rPr>
          <w:rFonts w:ascii="Times New Roman" w:hAnsi="Times New Roman" w:cs="Times New Roman"/>
        </w:rPr>
      </w:pPr>
      <w:r w:rsidRPr="00F86451">
        <w:rPr>
          <w:rFonts w:ascii="Times New Roman" w:hAnsi="Times New Roman" w:cs="Times New Roman"/>
          <w:b/>
          <w:bCs/>
        </w:rPr>
        <w:t>Summary:</w:t>
      </w:r>
      <w:r>
        <w:rPr>
          <w:rFonts w:ascii="Times New Roman" w:hAnsi="Times New Roman" w:cs="Times New Roman"/>
        </w:rPr>
        <w:t xml:space="preserve"> This grant assisted my travel to the UK from the US to present my research </w:t>
      </w:r>
      <w:r w:rsidR="00C94C1E">
        <w:rPr>
          <w:rFonts w:ascii="Times New Roman" w:hAnsi="Times New Roman" w:cs="Times New Roman"/>
        </w:rPr>
        <w:t xml:space="preserve">and chair multiple panels </w:t>
      </w:r>
      <w:r>
        <w:rPr>
          <w:rFonts w:ascii="Times New Roman" w:hAnsi="Times New Roman" w:cs="Times New Roman"/>
        </w:rPr>
        <w:t xml:space="preserve">at </w:t>
      </w:r>
      <w:r w:rsidR="00C94C1E">
        <w:rPr>
          <w:rFonts w:ascii="Times New Roman" w:hAnsi="Times New Roman" w:cs="Times New Roman"/>
        </w:rPr>
        <w:t xml:space="preserve">a prestigious conference which I also co-organised. </w:t>
      </w:r>
      <w:r w:rsidR="008A5B5E">
        <w:rPr>
          <w:rFonts w:ascii="Times New Roman" w:hAnsi="Times New Roman" w:cs="Times New Roman"/>
        </w:rPr>
        <w:t xml:space="preserve">Participating in person allowed me not only to fulfil my duties as co-organiser but also afforded multiple opportunities to discuss my research with scholars </w:t>
      </w:r>
      <w:r w:rsidR="00AC354E">
        <w:rPr>
          <w:rFonts w:ascii="Times New Roman" w:hAnsi="Times New Roman" w:cs="Times New Roman"/>
        </w:rPr>
        <w:t xml:space="preserve">with </w:t>
      </w:r>
      <w:r w:rsidR="008A5B5E">
        <w:rPr>
          <w:rFonts w:ascii="Times New Roman" w:hAnsi="Times New Roman" w:cs="Times New Roman"/>
        </w:rPr>
        <w:t xml:space="preserve">whom I had only </w:t>
      </w:r>
      <w:r w:rsidR="00AC354E">
        <w:rPr>
          <w:rFonts w:ascii="Times New Roman" w:hAnsi="Times New Roman" w:cs="Times New Roman"/>
        </w:rPr>
        <w:t xml:space="preserve">previously </w:t>
      </w:r>
      <w:r w:rsidR="008A5B5E">
        <w:rPr>
          <w:rFonts w:ascii="Times New Roman" w:hAnsi="Times New Roman" w:cs="Times New Roman"/>
        </w:rPr>
        <w:t xml:space="preserve">interacted via email. </w:t>
      </w:r>
      <w:r w:rsidR="00C94C1E">
        <w:rPr>
          <w:rFonts w:ascii="Times New Roman" w:hAnsi="Times New Roman" w:cs="Times New Roman"/>
        </w:rPr>
        <w:t xml:space="preserve">My research on the lyre greatly benefited from discussion and comments from many specialists in the field of ancient Greek music who were present, including John Franklin and Armand D’Angour. </w:t>
      </w:r>
      <w:r w:rsidR="008A5B5E">
        <w:rPr>
          <w:rFonts w:ascii="Times New Roman" w:hAnsi="Times New Roman" w:cs="Times New Roman"/>
        </w:rPr>
        <w:t xml:space="preserve">My understanding of orality was deepened in outside discussions with anthropologist Karin Barber, and my current work on Pindar was oriented through discussions with Kathryn Morgan. The time in London and a brief excursion to Oxford also enabled me to spend more time with my supervisor, Jess Lightfoot, whose guidance and conversations at that conference deepened my scholarship and afforded me some extra time at the British Museum and Ashmolean Museum to further examine material culture that I have included in my thesis. </w:t>
      </w:r>
    </w:p>
    <w:p w14:paraId="534E5DCD" w14:textId="6525CF11" w:rsidR="00F86451" w:rsidRPr="00F86451" w:rsidRDefault="00F86451" w:rsidP="00F86451">
      <w:pPr>
        <w:rPr>
          <w:rFonts w:ascii="Times New Roman" w:hAnsi="Times New Roman" w:cs="Times New Roman"/>
        </w:rPr>
      </w:pPr>
      <w:r>
        <w:rPr>
          <w:rFonts w:ascii="Times New Roman" w:hAnsi="Times New Roman" w:cs="Times New Roman"/>
        </w:rPr>
        <w:t xml:space="preserve">My sincere gratitude to SPHS for generously awarding me this grant. </w:t>
      </w:r>
    </w:p>
    <w:sectPr w:rsidR="00F86451" w:rsidRPr="00F8645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51"/>
    <w:rsid w:val="007C4BEA"/>
    <w:rsid w:val="00854272"/>
    <w:rsid w:val="008A5B5E"/>
    <w:rsid w:val="008D3C7D"/>
    <w:rsid w:val="00AC354E"/>
    <w:rsid w:val="00B16CEC"/>
    <w:rsid w:val="00C45128"/>
    <w:rsid w:val="00C94C1E"/>
    <w:rsid w:val="00E40F19"/>
    <w:rsid w:val="00EF248C"/>
    <w:rsid w:val="00F864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D629"/>
  <w15:chartTrackingRefBased/>
  <w15:docId w15:val="{E9618F4E-325A-4047-9960-51D8375C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86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45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8645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8645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8645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8645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8645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8645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8645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8645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8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45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8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45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86451"/>
    <w:pPr>
      <w:spacing w:before="160"/>
      <w:jc w:val="center"/>
    </w:pPr>
    <w:rPr>
      <w:i/>
      <w:iCs/>
      <w:color w:val="404040" w:themeColor="text1" w:themeTint="BF"/>
    </w:rPr>
  </w:style>
  <w:style w:type="character" w:customStyle="1" w:styleId="QuoteChar">
    <w:name w:val="Quote Char"/>
    <w:basedOn w:val="DefaultParagraphFont"/>
    <w:link w:val="Quote"/>
    <w:uiPriority w:val="29"/>
    <w:rsid w:val="00F86451"/>
    <w:rPr>
      <w:i/>
      <w:iCs/>
      <w:color w:val="404040" w:themeColor="text1" w:themeTint="BF"/>
      <w:lang w:val="en-GB"/>
    </w:rPr>
  </w:style>
  <w:style w:type="paragraph" w:styleId="ListParagraph">
    <w:name w:val="List Paragraph"/>
    <w:basedOn w:val="Normal"/>
    <w:uiPriority w:val="34"/>
    <w:qFormat/>
    <w:rsid w:val="00F86451"/>
    <w:pPr>
      <w:ind w:left="720"/>
      <w:contextualSpacing/>
    </w:pPr>
  </w:style>
  <w:style w:type="character" w:styleId="IntenseEmphasis">
    <w:name w:val="Intense Emphasis"/>
    <w:basedOn w:val="DefaultParagraphFont"/>
    <w:uiPriority w:val="21"/>
    <w:qFormat/>
    <w:rsid w:val="00F86451"/>
    <w:rPr>
      <w:i/>
      <w:iCs/>
      <w:color w:val="0F4761" w:themeColor="accent1" w:themeShade="BF"/>
    </w:rPr>
  </w:style>
  <w:style w:type="paragraph" w:styleId="IntenseQuote">
    <w:name w:val="Intense Quote"/>
    <w:basedOn w:val="Normal"/>
    <w:next w:val="Normal"/>
    <w:link w:val="IntenseQuoteChar"/>
    <w:uiPriority w:val="30"/>
    <w:qFormat/>
    <w:rsid w:val="00F86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451"/>
    <w:rPr>
      <w:i/>
      <w:iCs/>
      <w:color w:val="0F4761" w:themeColor="accent1" w:themeShade="BF"/>
      <w:lang w:val="en-GB"/>
    </w:rPr>
  </w:style>
  <w:style w:type="character" w:styleId="IntenseReference">
    <w:name w:val="Intense Reference"/>
    <w:basedOn w:val="DefaultParagraphFont"/>
    <w:uiPriority w:val="32"/>
    <w:qFormat/>
    <w:rsid w:val="00F864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Heilman (PhD Class, Anc Hist Ar DL 4 Yr)</dc:creator>
  <cp:keywords/>
  <dc:description/>
  <cp:lastModifiedBy>Fiona Haarer</cp:lastModifiedBy>
  <cp:revision>2</cp:revision>
  <dcterms:created xsi:type="dcterms:W3CDTF">2025-12-05T15:45:00Z</dcterms:created>
  <dcterms:modified xsi:type="dcterms:W3CDTF">2025-12-05T15:45:00Z</dcterms:modified>
</cp:coreProperties>
</file>