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76C5" w14:textId="3BDE0522" w:rsidR="00117EEF" w:rsidRDefault="005D5A45" w:rsidP="005D5A45">
      <w:pPr>
        <w:spacing w:line="360" w:lineRule="auto"/>
        <w:jc w:val="center"/>
        <w:rPr>
          <w:b/>
          <w:bCs/>
        </w:rPr>
      </w:pPr>
      <w:r>
        <w:rPr>
          <w:b/>
          <w:bCs/>
        </w:rPr>
        <w:t>Travel</w:t>
      </w:r>
      <w:r w:rsidR="00B5799C">
        <w:rPr>
          <w:b/>
          <w:bCs/>
        </w:rPr>
        <w:t xml:space="preserve"> Grant Report</w:t>
      </w:r>
    </w:p>
    <w:p w14:paraId="3FB06A2C" w14:textId="7997F334" w:rsidR="005D5A45" w:rsidRDefault="005D5A45" w:rsidP="005D5A45">
      <w:pPr>
        <w:spacing w:line="360" w:lineRule="auto"/>
        <w:jc w:val="center"/>
        <w:rPr>
          <w:b/>
          <w:bCs/>
        </w:rPr>
      </w:pPr>
      <w:r>
        <w:rPr>
          <w:b/>
          <w:bCs/>
        </w:rPr>
        <w:t>Michael Okyere Asante (University of Cambridge)</w:t>
      </w:r>
    </w:p>
    <w:p w14:paraId="6FA6C98D" w14:textId="77777777" w:rsidR="00A84761" w:rsidRDefault="00A84761" w:rsidP="00776C1E">
      <w:pPr>
        <w:spacing w:line="360" w:lineRule="auto"/>
      </w:pPr>
    </w:p>
    <w:p w14:paraId="44714243" w14:textId="645E5F6D" w:rsidR="009A6357" w:rsidRDefault="00117EEF" w:rsidP="00776C1E">
      <w:pPr>
        <w:spacing w:line="360" w:lineRule="auto"/>
      </w:pPr>
      <w:r>
        <w:t xml:space="preserve">Over the summer and into the </w:t>
      </w:r>
      <w:r w:rsidR="00102992">
        <w:t>a</w:t>
      </w:r>
      <w:r>
        <w:t>utumn, I travelled to three cities</w:t>
      </w:r>
      <w:r w:rsidR="00102992">
        <w:t>—</w:t>
      </w:r>
      <w:r w:rsidR="00FA11FB">
        <w:t>Chongqing, London</w:t>
      </w:r>
      <w:r w:rsidR="00102992">
        <w:t>,</w:t>
      </w:r>
      <w:r w:rsidR="00FA11FB">
        <w:t xml:space="preserve"> and Berlin</w:t>
      </w:r>
      <w:r w:rsidR="00102992">
        <w:t>—</w:t>
      </w:r>
      <w:r>
        <w:t>to present papers on my research</w:t>
      </w:r>
      <w:r w:rsidR="00FA11FB">
        <w:t>.</w:t>
      </w:r>
      <w:r>
        <w:t xml:space="preserve"> </w:t>
      </w:r>
      <w:r w:rsidR="00102992">
        <w:t>Part of this travel was supported by an Individual Grant from t</w:t>
      </w:r>
      <w:r>
        <w:t>he Hellenic Society</w:t>
      </w:r>
      <w:r w:rsidR="00102992">
        <w:t>.</w:t>
      </w:r>
    </w:p>
    <w:p w14:paraId="130D6406" w14:textId="72C886D7" w:rsidR="00102992" w:rsidRDefault="00776C1E" w:rsidP="009027C3">
      <w:pPr>
        <w:spacing w:line="360" w:lineRule="auto"/>
        <w:ind w:firstLine="720"/>
      </w:pPr>
      <w:r>
        <w:t xml:space="preserve">At </w:t>
      </w:r>
      <w:r w:rsidR="00A84761">
        <w:t xml:space="preserve">the invitation of Professor Yong Wang (Secretary-General, </w:t>
      </w:r>
      <w:proofErr w:type="spellStart"/>
      <w:r w:rsidR="00A84761">
        <w:t>Center</w:t>
      </w:r>
      <w:proofErr w:type="spellEnd"/>
      <w:r w:rsidR="00A84761">
        <w:t xml:space="preserve"> for Chinese and Greek Civilizations) and Professor Gabrielle Corneli (</w:t>
      </w:r>
      <w:r w:rsidR="009027C3">
        <w:t xml:space="preserve">Full Professor, Philosophy Department, </w:t>
      </w:r>
      <w:proofErr w:type="spellStart"/>
      <w:r w:rsidR="009027C3">
        <w:t>Universidade</w:t>
      </w:r>
      <w:proofErr w:type="spellEnd"/>
      <w:r w:rsidR="009027C3">
        <w:t xml:space="preserve"> de Brasilia</w:t>
      </w:r>
      <w:r w:rsidR="00A84761">
        <w:t xml:space="preserve">), </w:t>
      </w:r>
      <w:r w:rsidR="00D01BDF">
        <w:t xml:space="preserve">I presented part of my ongoing PhD research on Plato’s </w:t>
      </w:r>
      <w:r w:rsidR="00D01BDF">
        <w:rPr>
          <w:i/>
          <w:iCs/>
        </w:rPr>
        <w:t xml:space="preserve">Republic </w:t>
      </w:r>
      <w:r w:rsidR="00D01BDF">
        <w:t xml:space="preserve">at </w:t>
      </w:r>
      <w:r w:rsidR="00A84761">
        <w:t xml:space="preserve">the seminar </w:t>
      </w:r>
      <w:r w:rsidR="00A84761" w:rsidRPr="00102992">
        <w:rPr>
          <w:i/>
          <w:iCs/>
        </w:rPr>
        <w:t>Reading Plato from the Global South</w:t>
      </w:r>
      <w:r w:rsidR="00102992">
        <w:t>. This seminar formed</w:t>
      </w:r>
      <w:r w:rsidR="00A84761">
        <w:t xml:space="preserve"> </w:t>
      </w:r>
      <w:r w:rsidR="00D01BDF">
        <w:t xml:space="preserve">part of </w:t>
      </w:r>
      <w:r w:rsidR="00A84761">
        <w:t>the Second Global Civilizations Forum</w:t>
      </w:r>
      <w:r w:rsidR="00102992">
        <w:t>,</w:t>
      </w:r>
      <w:r w:rsidR="00A84761">
        <w:t xml:space="preserve"> held from June 25 to 27, 2025</w:t>
      </w:r>
      <w:r w:rsidR="00102992">
        <w:t>,</w:t>
      </w:r>
      <w:r w:rsidR="00A84761">
        <w:t xml:space="preserve"> at Southwest University</w:t>
      </w:r>
      <w:r w:rsidR="00102992">
        <w:t xml:space="preserve"> in</w:t>
      </w:r>
      <w:r w:rsidR="00A84761">
        <w:t xml:space="preserve"> Chongqing, China</w:t>
      </w:r>
      <w:r w:rsidR="00D01BDF">
        <w:t xml:space="preserve">. </w:t>
      </w:r>
      <w:r w:rsidR="00A84761">
        <w:t xml:space="preserve">The seminar culminated in the launch of the Plato Global Scholarship Network. A key highlight was </w:t>
      </w:r>
      <w:r w:rsidR="00102992">
        <w:t xml:space="preserve">the shared recognition of </w:t>
      </w:r>
      <w:r w:rsidR="00A84761">
        <w:t xml:space="preserve">the need to make visible Platonic scholarship </w:t>
      </w:r>
      <w:r w:rsidR="00102992">
        <w:t>emerging from</w:t>
      </w:r>
      <w:r w:rsidR="00A84761">
        <w:t xml:space="preserve"> the Global South and to create publication avenues for </w:t>
      </w:r>
      <w:r w:rsidR="00102992">
        <w:t xml:space="preserve">significant </w:t>
      </w:r>
      <w:r w:rsidR="00A84761">
        <w:t xml:space="preserve">work on Plato by Global South scholars. </w:t>
      </w:r>
      <w:r w:rsidR="00C92367">
        <w:t xml:space="preserve">We have since </w:t>
      </w:r>
      <w:r w:rsidR="00102992">
        <w:t>developed</w:t>
      </w:r>
      <w:r w:rsidR="00C92367">
        <w:t xml:space="preserve"> a proposal for </w:t>
      </w:r>
      <w:r w:rsidR="00FA11FB">
        <w:t>l</w:t>
      </w:r>
      <w:r w:rsidR="00C92367">
        <w:t>arger</w:t>
      </w:r>
      <w:r w:rsidR="00102992">
        <w:t>-scale</w:t>
      </w:r>
      <w:r w:rsidR="00C92367">
        <w:t xml:space="preserve"> funding to continue the Network</w:t>
      </w:r>
      <w:r w:rsidR="00102992">
        <w:t>’s work</w:t>
      </w:r>
      <w:r w:rsidR="00C92367">
        <w:t xml:space="preserve">. </w:t>
      </w:r>
    </w:p>
    <w:p w14:paraId="22FFFD42" w14:textId="2AEBDBC0" w:rsidR="00333A20" w:rsidRDefault="00C92367" w:rsidP="00333A20">
      <w:pPr>
        <w:spacing w:line="360" w:lineRule="auto"/>
        <w:ind w:firstLine="720"/>
      </w:pPr>
      <w:r>
        <w:t>A revised version of th</w:t>
      </w:r>
      <w:r w:rsidR="00102992">
        <w:t>is</w:t>
      </w:r>
      <w:r>
        <w:t xml:space="preserve"> paper was </w:t>
      </w:r>
      <w:r w:rsidR="00102992">
        <w:t>subsequently</w:t>
      </w:r>
      <w:r>
        <w:t xml:space="preserve"> presented at the</w:t>
      </w:r>
      <w:r w:rsidR="00102992">
        <w:t xml:space="preserve"> Humboldt University Philosophy Department’s</w:t>
      </w:r>
      <w:r>
        <w:t xml:space="preserve"> Thursday </w:t>
      </w:r>
      <w:r w:rsidR="00102992">
        <w:t>S</w:t>
      </w:r>
      <w:r>
        <w:t xml:space="preserve">eminars, at the invitation of Professor Jonathan Beere, whom I </w:t>
      </w:r>
      <w:r w:rsidR="00102992">
        <w:t>first</w:t>
      </w:r>
      <w:r>
        <w:t xml:space="preserve"> met at a conference on Plato that I organi</w:t>
      </w:r>
      <w:r w:rsidR="00102992">
        <w:t>s</w:t>
      </w:r>
      <w:r>
        <w:t xml:space="preserve">ed in Ghana in 2023. The presentation, “I am because we are: </w:t>
      </w:r>
      <w:r w:rsidR="005060F7">
        <w:t>Individual</w:t>
      </w:r>
      <w:r>
        <w:t xml:space="preserve"> and communit</w:t>
      </w:r>
      <w:r w:rsidR="005060F7">
        <w:t>y</w:t>
      </w:r>
      <w:r>
        <w:t xml:space="preserve"> in Plato’s </w:t>
      </w:r>
      <w:r>
        <w:rPr>
          <w:i/>
          <w:iCs/>
        </w:rPr>
        <w:t xml:space="preserve">Republic </w:t>
      </w:r>
      <w:r>
        <w:t xml:space="preserve">Book II”, </w:t>
      </w:r>
      <w:r w:rsidR="00102992">
        <w:t>provided an</w:t>
      </w:r>
      <w:r>
        <w:t xml:space="preserve"> opportunity to receive crucial feedback on my theoretical approach and to rethink my interpretation of </w:t>
      </w:r>
      <w:r w:rsidR="00102992">
        <w:t>several</w:t>
      </w:r>
      <w:r>
        <w:t xml:space="preserve"> passages</w:t>
      </w:r>
      <w:r w:rsidR="00FA11FB">
        <w:t xml:space="preserve"> in Book II</w:t>
      </w:r>
      <w:r>
        <w:t>. This</w:t>
      </w:r>
      <w:r w:rsidR="00102992">
        <w:t xml:space="preserve"> process</w:t>
      </w:r>
      <w:r>
        <w:t xml:space="preserve"> has </w:t>
      </w:r>
      <w:r w:rsidR="00102992">
        <w:t>resulted in a new and substantially improved</w:t>
      </w:r>
      <w:r>
        <w:t xml:space="preserve"> theoretical chapter </w:t>
      </w:r>
      <w:r w:rsidR="00102992">
        <w:t>that will</w:t>
      </w:r>
      <w:r>
        <w:t xml:space="preserve"> guide the r</w:t>
      </w:r>
      <w:r w:rsidR="00102992">
        <w:t xml:space="preserve">emainder </w:t>
      </w:r>
      <w:r>
        <w:t>of my dissertation</w:t>
      </w:r>
      <w:r w:rsidR="00FA11FB">
        <w:t>.</w:t>
      </w:r>
    </w:p>
    <w:p w14:paraId="60B8D376" w14:textId="592EEE2F" w:rsidR="00C92367" w:rsidRDefault="00C92367" w:rsidP="00333A20">
      <w:pPr>
        <w:spacing w:line="360" w:lineRule="auto"/>
        <w:ind w:firstLine="720"/>
      </w:pPr>
      <w:r>
        <w:t xml:space="preserve">The London conference was part of </w:t>
      </w:r>
      <w:r w:rsidR="00102992">
        <w:t xml:space="preserve">the </w:t>
      </w:r>
      <w:r>
        <w:t>Classics and/in Africa</w:t>
      </w:r>
      <w:r w:rsidR="00102992">
        <w:t xml:space="preserve"> project,</w:t>
      </w:r>
      <w:r>
        <w:t xml:space="preserve"> co-directed by Professor Luke Roman (Memorial University)</w:t>
      </w:r>
      <w:r w:rsidR="00FA11FB">
        <w:t>,</w:t>
      </w:r>
      <w:r>
        <w:t xml:space="preserve"> and was held at UCL from July 3 to 4, 2025. I presented on </w:t>
      </w:r>
      <w:r w:rsidR="00CD18E0">
        <w:t>“</w:t>
      </w:r>
      <w:r>
        <w:t>Greek and Latin in the Educational History of Ghana</w:t>
      </w:r>
      <w:r w:rsidR="00E808C5">
        <w:t>: Tracing Shifts from Colonial to Post-Independence Eras</w:t>
      </w:r>
      <w:r w:rsidR="00CD18E0">
        <w:t>”</w:t>
      </w:r>
      <w:r>
        <w:t xml:space="preserve">, which </w:t>
      </w:r>
      <w:r w:rsidR="00102992">
        <w:t>draws on</w:t>
      </w:r>
      <w:r>
        <w:t xml:space="preserve"> my secondary project on the history of Classics in Ghana.</w:t>
      </w:r>
      <w:r w:rsidR="003D4378">
        <w:t xml:space="preserve"> </w:t>
      </w:r>
      <w:r w:rsidR="00246582">
        <w:t xml:space="preserve">Subsequent conferences and events under this project are scheduled to happen in Ghana and Nigeria. </w:t>
      </w:r>
      <w:r w:rsidR="00102992">
        <w:t>A revised version</w:t>
      </w:r>
      <w:r w:rsidR="00CD7292">
        <w:t xml:space="preserve"> of this paper</w:t>
      </w:r>
      <w:r w:rsidR="00102992">
        <w:t xml:space="preserve"> is currently being prepared for publication.</w:t>
      </w:r>
    </w:p>
    <w:p w14:paraId="54FE461C" w14:textId="5560178E" w:rsidR="00102992" w:rsidRDefault="00102992" w:rsidP="00333A20">
      <w:pPr>
        <w:spacing w:line="360" w:lineRule="auto"/>
        <w:ind w:firstLine="720"/>
      </w:pPr>
      <w:r>
        <w:t xml:space="preserve">I </w:t>
      </w:r>
      <w:r w:rsidR="00CD7292">
        <w:t>am grateful</w:t>
      </w:r>
      <w:r>
        <w:t xml:space="preserve"> to the Hellenic Society for once again supporting my </w:t>
      </w:r>
      <w:r w:rsidR="00CD7292">
        <w:t xml:space="preserve">research </w:t>
      </w:r>
      <w:r>
        <w:t>travel.</w:t>
      </w:r>
    </w:p>
    <w:p w14:paraId="312D5076" w14:textId="77777777" w:rsidR="00A84761" w:rsidRPr="00117EEF" w:rsidRDefault="00A84761" w:rsidP="00776C1E">
      <w:pPr>
        <w:spacing w:line="360" w:lineRule="auto"/>
      </w:pPr>
    </w:p>
    <w:sectPr w:rsidR="00A84761" w:rsidRPr="00117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50"/>
    <w:rsid w:val="00102992"/>
    <w:rsid w:val="00117EEF"/>
    <w:rsid w:val="001D21ED"/>
    <w:rsid w:val="00246582"/>
    <w:rsid w:val="00333A20"/>
    <w:rsid w:val="003D4378"/>
    <w:rsid w:val="0042427A"/>
    <w:rsid w:val="005060F7"/>
    <w:rsid w:val="005D5A45"/>
    <w:rsid w:val="006909AB"/>
    <w:rsid w:val="00776C1E"/>
    <w:rsid w:val="00782450"/>
    <w:rsid w:val="009027C3"/>
    <w:rsid w:val="009A396F"/>
    <w:rsid w:val="009A6357"/>
    <w:rsid w:val="009B6D71"/>
    <w:rsid w:val="00A84761"/>
    <w:rsid w:val="00B5799C"/>
    <w:rsid w:val="00C92367"/>
    <w:rsid w:val="00CD18E0"/>
    <w:rsid w:val="00CD7292"/>
    <w:rsid w:val="00D01BDF"/>
    <w:rsid w:val="00E808C5"/>
    <w:rsid w:val="00F95F94"/>
    <w:rsid w:val="00FA11FB"/>
    <w:rsid w:val="00FB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3C86"/>
  <w15:chartTrackingRefBased/>
  <w15:docId w15:val="{C1CA06F8-AE58-464C-B256-D96C6EC5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C4"/>
    <w:pPr>
      <w:spacing w:before="0" w:beforeAutospacing="0" w:after="0" w:afterAutospacing="0" w:line="240" w:lineRule="auto"/>
      <w:ind w:firstLine="0"/>
    </w:pPr>
    <w:rPr>
      <w:rFonts w:eastAsia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450"/>
    <w:pPr>
      <w:keepNext/>
      <w:keepLines/>
      <w:spacing w:before="360" w:beforeAutospacing="1" w:after="80" w:afterAutospacing="1" w:line="360" w:lineRule="auto"/>
      <w:ind w:firstLine="851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450"/>
    <w:pPr>
      <w:keepNext/>
      <w:keepLines/>
      <w:spacing w:before="160" w:beforeAutospacing="1" w:after="80" w:afterAutospacing="1" w:line="360" w:lineRule="auto"/>
      <w:ind w:firstLine="851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450"/>
    <w:pPr>
      <w:keepNext/>
      <w:keepLines/>
      <w:spacing w:before="160" w:beforeAutospacing="1" w:after="80" w:afterAutospacing="1" w:line="360" w:lineRule="auto"/>
      <w:ind w:firstLine="851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450"/>
    <w:pPr>
      <w:keepNext/>
      <w:keepLines/>
      <w:spacing w:before="80" w:beforeAutospacing="1" w:after="40" w:afterAutospacing="1" w:line="360" w:lineRule="auto"/>
      <w:ind w:firstLine="851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450"/>
    <w:pPr>
      <w:keepNext/>
      <w:keepLines/>
      <w:spacing w:before="80" w:beforeAutospacing="1" w:after="40" w:afterAutospacing="1" w:line="360" w:lineRule="auto"/>
      <w:ind w:firstLine="851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450"/>
    <w:pPr>
      <w:keepNext/>
      <w:keepLines/>
      <w:spacing w:before="40" w:beforeAutospacing="1" w:afterAutospacing="1" w:line="360" w:lineRule="auto"/>
      <w:ind w:firstLine="851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450"/>
    <w:pPr>
      <w:keepNext/>
      <w:keepLines/>
      <w:spacing w:before="40" w:beforeAutospacing="1" w:afterAutospacing="1" w:line="360" w:lineRule="auto"/>
      <w:ind w:firstLine="851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450"/>
    <w:pPr>
      <w:keepNext/>
      <w:keepLines/>
      <w:spacing w:beforeAutospacing="1" w:afterAutospacing="1" w:line="360" w:lineRule="auto"/>
      <w:ind w:firstLine="851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450"/>
    <w:pPr>
      <w:keepNext/>
      <w:keepLines/>
      <w:spacing w:beforeAutospacing="1" w:afterAutospacing="1" w:line="360" w:lineRule="auto"/>
      <w:ind w:firstLine="851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4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4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4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4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4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4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4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450"/>
    <w:pPr>
      <w:spacing w:beforeAutospacing="1" w:after="80" w:afterAutospacing="1"/>
      <w:ind w:firstLine="85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450"/>
    <w:pPr>
      <w:numPr>
        <w:ilvl w:val="1"/>
      </w:numPr>
      <w:spacing w:before="100" w:beforeAutospacing="1" w:after="160" w:afterAutospacing="1" w:line="360" w:lineRule="auto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24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450"/>
    <w:pPr>
      <w:spacing w:before="160" w:beforeAutospacing="1" w:after="160" w:afterAutospacing="1" w:line="360" w:lineRule="auto"/>
      <w:ind w:firstLine="851"/>
      <w:jc w:val="center"/>
    </w:pPr>
    <w:rPr>
      <w:rFonts w:eastAsiaTheme="minorHAnsi" w:cs="Times New Roman (Body CS)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2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450"/>
    <w:pPr>
      <w:spacing w:before="100" w:beforeAutospacing="1" w:after="100" w:afterAutospacing="1" w:line="360" w:lineRule="auto"/>
      <w:ind w:left="720" w:firstLine="851"/>
      <w:contextualSpacing/>
    </w:pPr>
    <w:rPr>
      <w:rFonts w:eastAsiaTheme="minorHAnsi" w:cs="Times New Roman (Body CS)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2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1" w:after="360" w:afterAutospacing="1" w:line="360" w:lineRule="auto"/>
      <w:ind w:left="864" w:right="864" w:firstLine="851"/>
      <w:jc w:val="center"/>
    </w:pPr>
    <w:rPr>
      <w:rFonts w:eastAsiaTheme="minorHAnsi" w:cs="Times New Roman (Body CS)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45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B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Okyere Asante</dc:creator>
  <cp:keywords/>
  <dc:description/>
  <cp:lastModifiedBy>Fiona Haarer</cp:lastModifiedBy>
  <cp:revision>2</cp:revision>
  <dcterms:created xsi:type="dcterms:W3CDTF">2026-01-08T13:31:00Z</dcterms:created>
  <dcterms:modified xsi:type="dcterms:W3CDTF">2026-01-08T13:31:00Z</dcterms:modified>
</cp:coreProperties>
</file>