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5EFE" w14:textId="77777777" w:rsidR="00780869" w:rsidRPr="0037742D" w:rsidRDefault="00780869" w:rsidP="00780869">
      <w:pPr>
        <w:spacing w:line="540" w:lineRule="atLeast"/>
        <w:ind w:left="-709"/>
        <w:textAlignment w:val="baseline"/>
        <w:rPr>
          <w:color w:val="000000"/>
          <w:sz w:val="45"/>
          <w:szCs w:val="45"/>
        </w:rPr>
      </w:pPr>
      <w:r w:rsidRPr="0037742D">
        <w:rPr>
          <w:b/>
          <w:bCs/>
          <w:noProof/>
          <w:color w:val="000000"/>
          <w:sz w:val="45"/>
          <w:szCs w:val="45"/>
          <w:bdr w:val="none" w:sz="0" w:space="0" w:color="auto" w:frame="1"/>
          <w:lang w:val="en-GB" w:eastAsia="en-GB"/>
        </w:rPr>
        <w:drawing>
          <wp:inline distT="0" distB="0" distL="0" distR="0" wp14:anchorId="6EC37CD5" wp14:editId="5C98F0C3">
            <wp:extent cx="6677025" cy="933450"/>
            <wp:effectExtent l="0" t="0" r="9525" b="0"/>
            <wp:docPr id="3" name="Picture 3" descr="Society for the promotion of Hellenic studies">
              <a:hlinkClick xmlns:a="http://schemas.openxmlformats.org/drawingml/2006/main" r:id="rId8" tooltip="&quot;Hellenic Socie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ety for the promotion of Hellenic studies">
                      <a:hlinkClick r:id="rId8" tooltip="&quot;Hellenic Societ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7025" cy="933450"/>
                    </a:xfrm>
                    <a:prstGeom prst="rect">
                      <a:avLst/>
                    </a:prstGeom>
                    <a:noFill/>
                    <a:ln>
                      <a:noFill/>
                    </a:ln>
                  </pic:spPr>
                </pic:pic>
              </a:graphicData>
            </a:graphic>
          </wp:inline>
        </w:drawing>
      </w:r>
    </w:p>
    <w:p w14:paraId="467127B7" w14:textId="77777777" w:rsidR="00780869" w:rsidRPr="0037742D" w:rsidRDefault="00780869" w:rsidP="00780869">
      <w:pPr>
        <w:jc w:val="center"/>
        <w:rPr>
          <w:b/>
          <w:bCs/>
          <w:sz w:val="28"/>
          <w:szCs w:val="30"/>
          <w:lang w:val="en-GB"/>
        </w:rPr>
      </w:pPr>
      <w:r w:rsidRPr="0037742D">
        <w:rPr>
          <w:b/>
          <w:bCs/>
          <w:sz w:val="28"/>
          <w:szCs w:val="30"/>
          <w:lang w:val="en-GB"/>
        </w:rPr>
        <w:t xml:space="preserve">Society for the Promotion of Hellenic Studies </w:t>
      </w:r>
    </w:p>
    <w:p w14:paraId="7E0D719E" w14:textId="77777777" w:rsidR="00780869" w:rsidRPr="0037742D" w:rsidRDefault="00780869" w:rsidP="00780869">
      <w:pPr>
        <w:jc w:val="center"/>
        <w:rPr>
          <w:sz w:val="28"/>
          <w:szCs w:val="20"/>
          <w:lang w:val="en-GB"/>
        </w:rPr>
      </w:pPr>
      <w:r w:rsidRPr="0037742D">
        <w:rPr>
          <w:b/>
          <w:bCs/>
          <w:sz w:val="28"/>
          <w:szCs w:val="30"/>
          <w:lang w:val="en-GB"/>
        </w:rPr>
        <w:t>School Grant Report</w:t>
      </w:r>
    </w:p>
    <w:p w14:paraId="1A53B7F9" w14:textId="77777777" w:rsidR="00780869" w:rsidRPr="0037742D" w:rsidRDefault="00780869" w:rsidP="00281755">
      <w:pPr>
        <w:jc w:val="both"/>
        <w:rPr>
          <w:lang w:val="en-GB"/>
        </w:rPr>
      </w:pPr>
    </w:p>
    <w:p w14:paraId="18C582C2" w14:textId="77777777" w:rsidR="00780869" w:rsidRPr="0037742D" w:rsidRDefault="00780869" w:rsidP="00780869">
      <w:pPr>
        <w:jc w:val="both"/>
        <w:rPr>
          <w:lang w:val="en-GB"/>
        </w:rPr>
      </w:pPr>
      <w:r w:rsidRPr="0037742D">
        <w:rPr>
          <w:lang w:val="en-GB"/>
        </w:rPr>
        <w:t xml:space="preserve">Following the successful receipt of funding from The Hellenic Society Council please complete the following feedback report detailing how successful the project was; how it was received by students as well as how the money was spent. Please attach any appropriate photographs to the email that may be used by The Hellenic Society in promoting your project and sharing it on the </w:t>
      </w:r>
      <w:r w:rsidRPr="0037742D">
        <w:rPr>
          <w:i/>
          <w:lang w:val="en-GB"/>
        </w:rPr>
        <w:t>Grant News</w:t>
      </w:r>
      <w:r w:rsidRPr="0037742D">
        <w:rPr>
          <w:lang w:val="en-GB"/>
        </w:rPr>
        <w:t xml:space="preserve"> section of the website.</w:t>
      </w:r>
    </w:p>
    <w:p w14:paraId="6C3601E6" w14:textId="77777777" w:rsidR="00780869" w:rsidRPr="0037742D" w:rsidRDefault="00780869" w:rsidP="00780869">
      <w:pPr>
        <w:ind w:firstLine="720"/>
        <w:jc w:val="both"/>
        <w:rPr>
          <w:lang w:val="en-GB"/>
        </w:rPr>
      </w:pPr>
    </w:p>
    <w:p w14:paraId="6EF3C1F3" w14:textId="77777777" w:rsidR="00780869" w:rsidRPr="0037742D" w:rsidRDefault="00780869" w:rsidP="0037742D">
      <w:pPr>
        <w:jc w:val="both"/>
        <w:rPr>
          <w:lang w:val="en-GB"/>
        </w:rPr>
      </w:pPr>
      <w:r w:rsidRPr="0037742D">
        <w:rPr>
          <w:lang w:val="en-GB"/>
        </w:rPr>
        <w:t xml:space="preserve">Please </w:t>
      </w:r>
      <w:r w:rsidRPr="0037742D">
        <w:rPr>
          <w:b/>
          <w:lang w:val="en-GB"/>
        </w:rPr>
        <w:t>email</w:t>
      </w:r>
      <w:r w:rsidRPr="0037742D">
        <w:rPr>
          <w:lang w:val="en-GB"/>
        </w:rPr>
        <w:t xml:space="preserve"> the completed form and any related documentation by 1</w:t>
      </w:r>
      <w:r w:rsidRPr="0037742D">
        <w:rPr>
          <w:vertAlign w:val="superscript"/>
          <w:lang w:val="en-GB"/>
        </w:rPr>
        <w:t>st</w:t>
      </w:r>
      <w:r w:rsidRPr="0037742D">
        <w:rPr>
          <w:lang w:val="en-GB"/>
        </w:rPr>
        <w:t xml:space="preserve"> October or 1</w:t>
      </w:r>
      <w:r w:rsidRPr="0037742D">
        <w:rPr>
          <w:vertAlign w:val="superscript"/>
          <w:lang w:val="en-GB"/>
        </w:rPr>
        <w:t xml:space="preserve">st </w:t>
      </w:r>
      <w:r w:rsidRPr="0037742D">
        <w:rPr>
          <w:lang w:val="en-GB"/>
        </w:rPr>
        <w:t xml:space="preserve">May to: </w:t>
      </w:r>
      <w:r w:rsidR="00E7788A" w:rsidRPr="0037742D">
        <w:rPr>
          <w:rStyle w:val="Hyperlink"/>
          <w:b/>
          <w:lang w:val="en-GB"/>
        </w:rPr>
        <w:t>secretary@hellenicsociety.org.uk</w:t>
      </w:r>
    </w:p>
    <w:p w14:paraId="5F0E00B6" w14:textId="77777777" w:rsidR="00780869" w:rsidRPr="0037742D" w:rsidRDefault="00780869" w:rsidP="00780869">
      <w:pPr>
        <w:jc w:val="both"/>
        <w:rPr>
          <w:lang w:val="en-GB"/>
        </w:rPr>
      </w:pPr>
    </w:p>
    <w:tbl>
      <w:tblPr>
        <w:tblStyle w:val="TableGrid"/>
        <w:tblpPr w:leftFromText="180" w:rightFromText="180" w:vertAnchor="text" w:horzAnchor="margin" w:tblpX="108" w:tblpY="-66"/>
        <w:tblW w:w="9180" w:type="dxa"/>
        <w:tblLook w:val="04A0" w:firstRow="1" w:lastRow="0" w:firstColumn="1" w:lastColumn="0" w:noHBand="0" w:noVBand="1"/>
      </w:tblPr>
      <w:tblGrid>
        <w:gridCol w:w="9180"/>
      </w:tblGrid>
      <w:tr w:rsidR="00780869" w:rsidRPr="0037742D" w14:paraId="0A3B1B4C" w14:textId="77777777" w:rsidTr="00B54E60">
        <w:tc>
          <w:tcPr>
            <w:tcW w:w="9180" w:type="dxa"/>
          </w:tcPr>
          <w:p w14:paraId="373E305E" w14:textId="5182A513" w:rsidR="00780869" w:rsidRPr="0037742D" w:rsidRDefault="00780869" w:rsidP="00B54E60">
            <w:pPr>
              <w:tabs>
                <w:tab w:val="right" w:leader="dot" w:pos="10465"/>
              </w:tabs>
              <w:jc w:val="both"/>
              <w:rPr>
                <w:bCs/>
                <w:lang w:val="en-GB"/>
              </w:rPr>
            </w:pPr>
            <w:r w:rsidRPr="0037742D">
              <w:rPr>
                <w:b/>
                <w:lang w:val="en-GB"/>
              </w:rPr>
              <w:t>Name of applicant:</w:t>
            </w:r>
            <w:r w:rsidR="00D21694" w:rsidRPr="0037742D">
              <w:rPr>
                <w:b/>
                <w:lang w:val="en-GB"/>
              </w:rPr>
              <w:t xml:space="preserve"> </w:t>
            </w:r>
            <w:r w:rsidR="00D21694" w:rsidRPr="0037742D">
              <w:rPr>
                <w:bCs/>
                <w:lang w:val="en-GB"/>
              </w:rPr>
              <w:t>Michelle Reading, Weavers Academy</w:t>
            </w:r>
          </w:p>
          <w:p w14:paraId="67D24F5A" w14:textId="77777777" w:rsidR="00780869" w:rsidRPr="0037742D" w:rsidRDefault="00780869" w:rsidP="00B54E60">
            <w:pPr>
              <w:tabs>
                <w:tab w:val="right" w:leader="dot" w:pos="10465"/>
              </w:tabs>
              <w:jc w:val="both"/>
              <w:rPr>
                <w:b/>
                <w:lang w:val="en-GB"/>
              </w:rPr>
            </w:pPr>
          </w:p>
        </w:tc>
      </w:tr>
    </w:tbl>
    <w:tbl>
      <w:tblPr>
        <w:tblStyle w:val="TableGrid"/>
        <w:tblW w:w="9214" w:type="dxa"/>
        <w:tblInd w:w="108" w:type="dxa"/>
        <w:tblLook w:val="04A0" w:firstRow="1" w:lastRow="0" w:firstColumn="1" w:lastColumn="0" w:noHBand="0" w:noVBand="1"/>
      </w:tblPr>
      <w:tblGrid>
        <w:gridCol w:w="9214"/>
      </w:tblGrid>
      <w:tr w:rsidR="00780869" w:rsidRPr="0037742D" w14:paraId="1CCD2DB3" w14:textId="77777777" w:rsidTr="00B54E60">
        <w:tc>
          <w:tcPr>
            <w:tcW w:w="9214" w:type="dxa"/>
          </w:tcPr>
          <w:p w14:paraId="55A03687" w14:textId="77777777" w:rsidR="00780869" w:rsidRPr="0037742D" w:rsidRDefault="00875D1C" w:rsidP="00B54E60">
            <w:pPr>
              <w:jc w:val="both"/>
              <w:rPr>
                <w:b/>
                <w:lang w:val="en-GB"/>
              </w:rPr>
            </w:pPr>
            <w:r w:rsidRPr="0037742D">
              <w:rPr>
                <w:b/>
                <w:lang w:val="en-GB"/>
              </w:rPr>
              <w:t>Brief d</w:t>
            </w:r>
            <w:r w:rsidR="00780869" w:rsidRPr="0037742D">
              <w:rPr>
                <w:b/>
                <w:lang w:val="en-GB"/>
              </w:rPr>
              <w:t>escription of the project for which the grant was applied for and subsequently used:</w:t>
            </w:r>
          </w:p>
          <w:p w14:paraId="04A8A82C" w14:textId="7C32FD8A" w:rsidR="00281755" w:rsidRPr="0037742D" w:rsidRDefault="00281755" w:rsidP="00281755">
            <w:pPr>
              <w:jc w:val="both"/>
            </w:pPr>
            <w:r w:rsidRPr="0037742D">
              <w:t xml:space="preserve">Our annual </w:t>
            </w:r>
            <w:r w:rsidRPr="0037742D">
              <w:rPr>
                <w:i/>
                <w:iCs/>
              </w:rPr>
              <w:t>Tales of…</w:t>
            </w:r>
            <w:r w:rsidRPr="0037742D">
              <w:t xml:space="preserve"> project has just completed </w:t>
            </w:r>
            <w:proofErr w:type="spellStart"/>
            <w:proofErr w:type="gramStart"/>
            <w:r w:rsidRPr="0037742D">
              <w:t>it’s</w:t>
            </w:r>
            <w:proofErr w:type="spellEnd"/>
            <w:proofErr w:type="gramEnd"/>
            <w:r w:rsidRPr="0037742D">
              <w:t xml:space="preserve"> 4</w:t>
            </w:r>
            <w:r w:rsidRPr="0037742D">
              <w:rPr>
                <w:vertAlign w:val="superscript"/>
              </w:rPr>
              <w:t>th</w:t>
            </w:r>
            <w:r w:rsidRPr="0037742D">
              <w:t xml:space="preserve"> performance, continuing a tradition of engaging local primary school students—specifically Year 5 pupils—in the study and dramatization of Greek mythology. Each year, we select a different myth and adapt it into a one-act musical play (approximately one hour in length), encouraging students to explore the rich historical and literary contexts behind these enduring stories. We have created 3 productions that are now cycled.  </w:t>
            </w:r>
          </w:p>
          <w:p w14:paraId="55486418" w14:textId="77777777" w:rsidR="00281755" w:rsidRPr="0037742D" w:rsidRDefault="00281755" w:rsidP="00281755">
            <w:pPr>
              <w:jc w:val="both"/>
            </w:pPr>
          </w:p>
          <w:p w14:paraId="5534CAD4" w14:textId="4B357F82" w:rsidR="00281755" w:rsidRPr="0037742D" w:rsidRDefault="00281755" w:rsidP="00281755">
            <w:pPr>
              <w:jc w:val="both"/>
            </w:pPr>
            <w:r w:rsidRPr="0037742D">
              <w:t>The script is written in-house, grounded in classical sources and adapted to balance accessibility for young performers with fidelity to the original myth. Interwoven with the narrative are ten songs, which blend popular and musical theatre styles to further engage the students. All musical arrangements for our live band—comprising secondary school students from Weavers Academy—are also prepared internally.</w:t>
            </w:r>
          </w:p>
          <w:p w14:paraId="6556063F" w14:textId="0C37932E" w:rsidR="00281755" w:rsidRPr="0037742D" w:rsidRDefault="0037742D" w:rsidP="0037742D">
            <w:pPr>
              <w:tabs>
                <w:tab w:val="left" w:pos="5220"/>
              </w:tabs>
              <w:jc w:val="both"/>
            </w:pPr>
            <w:r w:rsidRPr="0037742D">
              <w:tab/>
            </w:r>
          </w:p>
          <w:p w14:paraId="303A99EC" w14:textId="77777777" w:rsidR="00281755" w:rsidRPr="0037742D" w:rsidRDefault="00281755" w:rsidP="00281755">
            <w:pPr>
              <w:jc w:val="both"/>
            </w:pPr>
            <w:r w:rsidRPr="0037742D">
              <w:t xml:space="preserve">The performance itself is a collaboration: secondary school students </w:t>
            </w:r>
            <w:proofErr w:type="gramStart"/>
            <w:r w:rsidRPr="0037742D">
              <w:t>act</w:t>
            </w:r>
            <w:proofErr w:type="gramEnd"/>
            <w:r w:rsidRPr="0037742D">
              <w:t xml:space="preserve"> the principal roles, while primary school students form a chorus, singing </w:t>
            </w:r>
            <w:proofErr w:type="gramStart"/>
            <w:r w:rsidRPr="0037742D">
              <w:t>all of</w:t>
            </w:r>
            <w:proofErr w:type="gramEnd"/>
            <w:r w:rsidRPr="0037742D">
              <w:t xml:space="preserve"> the songs during key moments. In this way, the production echoes the ancient tradition of the Greek chorus, allowing younger students to participate actively in the dramatic unfolding of the story.</w:t>
            </w:r>
          </w:p>
          <w:p w14:paraId="532FAFF3" w14:textId="77777777" w:rsidR="00281755" w:rsidRPr="0037742D" w:rsidRDefault="00281755" w:rsidP="00281755">
            <w:pPr>
              <w:jc w:val="both"/>
            </w:pPr>
          </w:p>
          <w:p w14:paraId="677DE679" w14:textId="77777777" w:rsidR="00281755" w:rsidRPr="0037742D" w:rsidRDefault="00281755" w:rsidP="00281755">
            <w:pPr>
              <w:jc w:val="both"/>
            </w:pPr>
            <w:r w:rsidRPr="0037742D">
              <w:t>Throughout the academic year, we provide extensive resources for primary school staff, integrating the musical and dramatic elements into their curriculum. We also deliver Continuing Professional Development (CPD) sessions to equip teachers to lead rehearsals confidently. In May, our team tours the participating primary schools to deliver preparatory workshops that explore character, narrative structure, and musical components, ensuring a cohesive and enriching experience for all participants.</w:t>
            </w:r>
          </w:p>
          <w:p w14:paraId="63FFB10E" w14:textId="77777777" w:rsidR="00281755" w:rsidRPr="0037742D" w:rsidRDefault="00281755" w:rsidP="00281755">
            <w:pPr>
              <w:jc w:val="both"/>
            </w:pPr>
          </w:p>
          <w:p w14:paraId="63386503" w14:textId="77777777" w:rsidR="00281755" w:rsidRPr="0037742D" w:rsidRDefault="00281755" w:rsidP="00281755">
            <w:pPr>
              <w:jc w:val="both"/>
            </w:pPr>
            <w:r w:rsidRPr="0037742D">
              <w:t>On the day of the performance, the primary schools are transported to the theatre (transport provided by our organization), where a full day of rehearsals precedes the evening performance for parents and community members. Rehearsals progress from sectional workshops to full-</w:t>
            </w:r>
            <w:r w:rsidRPr="0037742D">
              <w:lastRenderedPageBreak/>
              <w:t>stage run-throughs, ensuring that all students are fully prepared.</w:t>
            </w:r>
          </w:p>
          <w:p w14:paraId="058818C2" w14:textId="77777777" w:rsidR="00281755" w:rsidRPr="0037742D" w:rsidRDefault="00281755" w:rsidP="00281755">
            <w:pPr>
              <w:jc w:val="both"/>
            </w:pPr>
          </w:p>
          <w:p w14:paraId="68C30614" w14:textId="34BA2959" w:rsidR="00780869" w:rsidRPr="0037742D" w:rsidRDefault="00281755" w:rsidP="00B54E60">
            <w:pPr>
              <w:jc w:val="both"/>
              <w:rPr>
                <w:lang w:val="en-GB"/>
              </w:rPr>
            </w:pPr>
            <w:r w:rsidRPr="0037742D">
              <w:t xml:space="preserve">For the first time in 2026, we </w:t>
            </w:r>
            <w:proofErr w:type="gramStart"/>
            <w:r w:rsidRPr="0037742D">
              <w:t>have had</w:t>
            </w:r>
            <w:proofErr w:type="gramEnd"/>
            <w:r w:rsidRPr="0037742D">
              <w:t xml:space="preserve"> to plan for 2 performance dates </w:t>
            </w:r>
            <w:proofErr w:type="gramStart"/>
            <w:r w:rsidRPr="0037742D">
              <w:t>in order to</w:t>
            </w:r>
            <w:proofErr w:type="gramEnd"/>
            <w:r w:rsidRPr="0037742D">
              <w:t xml:space="preserve"> fit </w:t>
            </w:r>
            <w:proofErr w:type="gramStart"/>
            <w:r w:rsidRPr="0037742D">
              <w:t>in</w:t>
            </w:r>
            <w:proofErr w:type="gramEnd"/>
            <w:r w:rsidRPr="0037742D">
              <w:t xml:space="preserve"> the number of schools and students that wish to participate.  There were 8 schools involved in </w:t>
            </w:r>
            <w:proofErr w:type="gramStart"/>
            <w:r w:rsidRPr="0037742D">
              <w:t>this years</w:t>
            </w:r>
            <w:proofErr w:type="gramEnd"/>
            <w:r w:rsidRPr="0037742D">
              <w:t xml:space="preserve"> </w:t>
            </w:r>
            <w:r w:rsidRPr="0037742D">
              <w:rPr>
                <w:i/>
                <w:iCs/>
              </w:rPr>
              <w:t xml:space="preserve">The Tales of Odysseus </w:t>
            </w:r>
            <w:proofErr w:type="gramStart"/>
            <w:r w:rsidRPr="0037742D">
              <w:t>totally</w:t>
            </w:r>
            <w:proofErr w:type="gramEnd"/>
            <w:r w:rsidRPr="0037742D">
              <w:t xml:space="preserve"> 350 primary school children.  </w:t>
            </w:r>
          </w:p>
        </w:tc>
      </w:tr>
    </w:tbl>
    <w:p w14:paraId="004C8E11" w14:textId="77777777" w:rsidR="00780869" w:rsidRPr="0037742D" w:rsidRDefault="00780869" w:rsidP="00780869">
      <w:pPr>
        <w:jc w:val="both"/>
        <w:rPr>
          <w:lang w:val="en-GB"/>
        </w:rPr>
      </w:pPr>
    </w:p>
    <w:tbl>
      <w:tblPr>
        <w:tblStyle w:val="TableGrid"/>
        <w:tblW w:w="9241" w:type="dxa"/>
        <w:tblInd w:w="108" w:type="dxa"/>
        <w:tblLook w:val="04A0" w:firstRow="1" w:lastRow="0" w:firstColumn="1" w:lastColumn="0" w:noHBand="0" w:noVBand="1"/>
      </w:tblPr>
      <w:tblGrid>
        <w:gridCol w:w="9241"/>
      </w:tblGrid>
      <w:tr w:rsidR="00780869" w:rsidRPr="0037742D" w14:paraId="362DA4ED" w14:textId="77777777" w:rsidTr="00B54E60">
        <w:tc>
          <w:tcPr>
            <w:tcW w:w="9241" w:type="dxa"/>
          </w:tcPr>
          <w:p w14:paraId="13F2CBFD" w14:textId="77777777" w:rsidR="00780869" w:rsidRPr="0037742D" w:rsidRDefault="00780869" w:rsidP="00B54E60">
            <w:pPr>
              <w:jc w:val="both"/>
              <w:rPr>
                <w:lang w:val="en-GB"/>
              </w:rPr>
            </w:pPr>
            <w:r w:rsidRPr="0037742D">
              <w:rPr>
                <w:b/>
                <w:lang w:val="en-GB"/>
              </w:rPr>
              <w:t>Date or period of project:</w:t>
            </w:r>
          </w:p>
          <w:p w14:paraId="190DA2DB" w14:textId="77777777" w:rsidR="00780869" w:rsidRDefault="0037742D" w:rsidP="00B54E60">
            <w:pPr>
              <w:jc w:val="both"/>
              <w:rPr>
                <w:lang w:val="en-GB"/>
              </w:rPr>
            </w:pPr>
            <w:r w:rsidRPr="0037742D">
              <w:rPr>
                <w:lang w:val="en-GB"/>
              </w:rPr>
              <w:t>Project window – January-June 2026</w:t>
            </w:r>
          </w:p>
          <w:p w14:paraId="60584A77" w14:textId="5966CE20" w:rsidR="0037742D" w:rsidRPr="0037742D" w:rsidRDefault="0037742D" w:rsidP="00B54E60">
            <w:pPr>
              <w:jc w:val="both"/>
              <w:rPr>
                <w:lang w:val="en-GB"/>
              </w:rPr>
            </w:pPr>
            <w:r w:rsidRPr="0037742D">
              <w:rPr>
                <w:lang w:val="en-GB"/>
              </w:rPr>
              <w:t>Performance Dates - Wednesday 24</w:t>
            </w:r>
            <w:r w:rsidRPr="0037742D">
              <w:rPr>
                <w:vertAlign w:val="superscript"/>
                <w:lang w:val="en-GB"/>
              </w:rPr>
              <w:t>th</w:t>
            </w:r>
            <w:r w:rsidRPr="0037742D">
              <w:rPr>
                <w:lang w:val="en-GB"/>
              </w:rPr>
              <w:t xml:space="preserve"> and Thursday 25</w:t>
            </w:r>
            <w:r w:rsidRPr="0037742D">
              <w:rPr>
                <w:vertAlign w:val="superscript"/>
                <w:lang w:val="en-GB"/>
              </w:rPr>
              <w:t>th</w:t>
            </w:r>
            <w:r w:rsidRPr="0037742D">
              <w:rPr>
                <w:lang w:val="en-GB"/>
              </w:rPr>
              <w:t xml:space="preserve"> June 2026</w:t>
            </w:r>
          </w:p>
        </w:tc>
      </w:tr>
    </w:tbl>
    <w:p w14:paraId="41075B08" w14:textId="77777777" w:rsidR="00780869" w:rsidRPr="0037742D" w:rsidRDefault="00780869" w:rsidP="00780869">
      <w:pPr>
        <w:tabs>
          <w:tab w:val="left" w:pos="5610"/>
          <w:tab w:val="right" w:leader="dot" w:pos="10465"/>
        </w:tabs>
        <w:jc w:val="both"/>
        <w:rPr>
          <w:lang w:val="en-GB"/>
        </w:rPr>
      </w:pPr>
    </w:p>
    <w:tbl>
      <w:tblPr>
        <w:tblStyle w:val="TableGrid"/>
        <w:tblW w:w="9241" w:type="dxa"/>
        <w:tblInd w:w="108" w:type="dxa"/>
        <w:tblLook w:val="04A0" w:firstRow="1" w:lastRow="0" w:firstColumn="1" w:lastColumn="0" w:noHBand="0" w:noVBand="1"/>
      </w:tblPr>
      <w:tblGrid>
        <w:gridCol w:w="9241"/>
      </w:tblGrid>
      <w:tr w:rsidR="00780869" w:rsidRPr="0037742D" w14:paraId="5A4D8473" w14:textId="77777777" w:rsidTr="00B54E60">
        <w:tc>
          <w:tcPr>
            <w:tcW w:w="9241" w:type="dxa"/>
          </w:tcPr>
          <w:p w14:paraId="523C26AF" w14:textId="77777777" w:rsidR="00780869" w:rsidRPr="0037742D" w:rsidRDefault="00780869" w:rsidP="00B54E60">
            <w:pPr>
              <w:tabs>
                <w:tab w:val="left" w:pos="5610"/>
                <w:tab w:val="right" w:leader="dot" w:pos="10465"/>
              </w:tabs>
              <w:jc w:val="both"/>
              <w:rPr>
                <w:i/>
                <w:lang w:val="en-GB"/>
              </w:rPr>
            </w:pPr>
            <w:r w:rsidRPr="0037742D">
              <w:rPr>
                <w:b/>
                <w:lang w:val="en-GB"/>
              </w:rPr>
              <w:t xml:space="preserve">Was the project successful? Did it engage the students? </w:t>
            </w:r>
            <w:r w:rsidRPr="0037742D">
              <w:rPr>
                <w:i/>
                <w:lang w:val="en-GB"/>
              </w:rPr>
              <w:t xml:space="preserve">Please add any anonymous student comments that could be subsequently used by The Hellenic Society for a write-up of the project.  </w:t>
            </w:r>
          </w:p>
          <w:p w14:paraId="68A4ED2D" w14:textId="77777777" w:rsidR="00780869" w:rsidRDefault="00780869" w:rsidP="00B54E60">
            <w:pPr>
              <w:tabs>
                <w:tab w:val="left" w:pos="5610"/>
                <w:tab w:val="right" w:leader="dot" w:pos="10465"/>
              </w:tabs>
              <w:jc w:val="both"/>
              <w:rPr>
                <w:b/>
                <w:lang w:val="en-GB"/>
              </w:rPr>
            </w:pPr>
          </w:p>
          <w:p w14:paraId="7883F0EA" w14:textId="6C0EC82F" w:rsidR="00F3658A" w:rsidRPr="00334B8E" w:rsidRDefault="00F3658A" w:rsidP="00B54E60">
            <w:pPr>
              <w:tabs>
                <w:tab w:val="left" w:pos="5610"/>
                <w:tab w:val="right" w:leader="dot" w:pos="10465"/>
              </w:tabs>
              <w:jc w:val="both"/>
              <w:rPr>
                <w:b/>
                <w:color w:val="00B050"/>
                <w:lang w:val="en-GB"/>
              </w:rPr>
            </w:pPr>
            <w:r w:rsidRPr="00334B8E">
              <w:rPr>
                <w:b/>
                <w:color w:val="00B050"/>
                <w:lang w:val="en-GB"/>
              </w:rPr>
              <w:t>Email received from headteacher of a participating primary school</w:t>
            </w:r>
          </w:p>
          <w:p w14:paraId="1A2BBCE1" w14:textId="70F1EDEB" w:rsidR="00780869" w:rsidRPr="00334B8E" w:rsidRDefault="00F3658A" w:rsidP="00F3658A">
            <w:pPr>
              <w:tabs>
                <w:tab w:val="left" w:pos="5610"/>
                <w:tab w:val="right" w:leader="dot" w:pos="10465"/>
              </w:tabs>
              <w:rPr>
                <w:b/>
                <w:color w:val="00B050"/>
                <w:lang w:val="en-GB"/>
              </w:rPr>
            </w:pPr>
            <w:r w:rsidRPr="00334B8E">
              <w:rPr>
                <w:rFonts w:ascii="Aptos" w:hAnsi="Aptos"/>
                <w:color w:val="00B050"/>
                <w:sz w:val="22"/>
                <w:szCs w:val="22"/>
              </w:rPr>
              <w:t xml:space="preserve">Dear </w:t>
            </w:r>
            <w:proofErr w:type="spellStart"/>
            <w:r w:rsidRPr="00334B8E">
              <w:rPr>
                <w:rFonts w:ascii="Aptos" w:hAnsi="Aptos"/>
                <w:color w:val="00B050"/>
                <w:sz w:val="22"/>
                <w:szCs w:val="22"/>
              </w:rPr>
              <w:t>Mrs</w:t>
            </w:r>
            <w:proofErr w:type="spellEnd"/>
            <w:r w:rsidRPr="00334B8E">
              <w:rPr>
                <w:rFonts w:ascii="Aptos" w:hAnsi="Aptos"/>
                <w:color w:val="00B050"/>
                <w:sz w:val="22"/>
                <w:szCs w:val="22"/>
              </w:rPr>
              <w:t xml:space="preserve"> Merry,</w:t>
            </w:r>
            <w:r w:rsidRPr="00334B8E">
              <w:rPr>
                <w:rFonts w:ascii="Aptos" w:hAnsi="Aptos"/>
                <w:color w:val="00B050"/>
                <w:sz w:val="22"/>
                <w:szCs w:val="22"/>
              </w:rPr>
              <w:br/>
            </w:r>
            <w:r w:rsidRPr="00334B8E">
              <w:rPr>
                <w:rFonts w:ascii="Aptos" w:hAnsi="Aptos"/>
                <w:color w:val="00B050"/>
                <w:sz w:val="22"/>
                <w:szCs w:val="22"/>
              </w:rPr>
              <w:br/>
              <w:t xml:space="preserve">I just wanted to drop you a line to say thank you to Weavers and Miss Reading for </w:t>
            </w:r>
            <w:proofErr w:type="spellStart"/>
            <w:r w:rsidRPr="00334B8E">
              <w:rPr>
                <w:rFonts w:ascii="Aptos" w:hAnsi="Aptos"/>
                <w:color w:val="00B050"/>
                <w:sz w:val="22"/>
                <w:szCs w:val="22"/>
              </w:rPr>
              <w:t>organising</w:t>
            </w:r>
            <w:proofErr w:type="spellEnd"/>
            <w:r w:rsidRPr="00334B8E">
              <w:rPr>
                <w:rFonts w:ascii="Aptos" w:hAnsi="Aptos"/>
                <w:color w:val="00B050"/>
                <w:sz w:val="22"/>
                <w:szCs w:val="22"/>
              </w:rPr>
              <w:t xml:space="preserve"> The Tales of Odysseus shows.</w:t>
            </w:r>
            <w:r w:rsidRPr="00334B8E">
              <w:rPr>
                <w:rFonts w:ascii="Aptos" w:hAnsi="Aptos"/>
                <w:color w:val="00B050"/>
                <w:sz w:val="22"/>
                <w:szCs w:val="22"/>
              </w:rPr>
              <w:br/>
            </w:r>
            <w:r w:rsidRPr="00334B8E">
              <w:rPr>
                <w:rFonts w:ascii="Aptos" w:hAnsi="Aptos"/>
                <w:color w:val="00B050"/>
                <w:sz w:val="22"/>
                <w:szCs w:val="22"/>
              </w:rPr>
              <w:br/>
              <w:t>As last year, the opportunity for the children to be led in their singing rehearsals by a music specialist and to perform in-stage in a working theatre was wonderful for our children. Despite the heat, every child in Year Five thoroughly enjoyed themselves last night and were left with a lasting and positive memory of a great experience.</w:t>
            </w:r>
            <w:r w:rsidRPr="00334B8E">
              <w:rPr>
                <w:rFonts w:ascii="Aptos" w:hAnsi="Aptos"/>
                <w:color w:val="00B050"/>
                <w:sz w:val="22"/>
                <w:szCs w:val="22"/>
              </w:rPr>
              <w:br/>
            </w:r>
            <w:r w:rsidRPr="00334B8E">
              <w:rPr>
                <w:rFonts w:ascii="Aptos" w:hAnsi="Aptos"/>
                <w:color w:val="00B050"/>
                <w:sz w:val="22"/>
                <w:szCs w:val="22"/>
              </w:rPr>
              <w:br/>
              <w:t>Thank you to all Weavers staff involved in this experience and for funding the coach travel and singing sessions- we truly appreciate it.</w:t>
            </w:r>
            <w:r w:rsidRPr="00334B8E">
              <w:rPr>
                <w:rFonts w:ascii="Aptos" w:hAnsi="Aptos"/>
                <w:color w:val="00B050"/>
                <w:sz w:val="22"/>
                <w:szCs w:val="22"/>
              </w:rPr>
              <w:br/>
            </w:r>
            <w:r w:rsidRPr="00334B8E">
              <w:rPr>
                <w:rFonts w:ascii="Aptos" w:hAnsi="Aptos"/>
                <w:color w:val="00B050"/>
                <w:sz w:val="22"/>
                <w:szCs w:val="22"/>
              </w:rPr>
              <w:br/>
              <w:t>Last night gave our children some real cultural capital (and is an activity they can tick off in their Bartonian Blooms passport!)</w:t>
            </w:r>
            <w:r w:rsidRPr="00334B8E">
              <w:rPr>
                <w:rFonts w:ascii="Aptos" w:hAnsi="Aptos"/>
                <w:color w:val="00B050"/>
                <w:sz w:val="22"/>
                <w:szCs w:val="22"/>
              </w:rPr>
              <w:br/>
            </w:r>
            <w:r w:rsidRPr="00334B8E">
              <w:rPr>
                <w:rFonts w:ascii="Aptos" w:hAnsi="Aptos"/>
                <w:color w:val="00B050"/>
                <w:sz w:val="22"/>
                <w:szCs w:val="22"/>
              </w:rPr>
              <w:br/>
              <w:t>Many thanks once again to you and your team.</w:t>
            </w:r>
            <w:r w:rsidRPr="00334B8E">
              <w:rPr>
                <w:rFonts w:ascii="Aptos" w:hAnsi="Aptos"/>
                <w:color w:val="00B050"/>
                <w:sz w:val="22"/>
                <w:szCs w:val="22"/>
              </w:rPr>
              <w:br/>
            </w:r>
            <w:r w:rsidRPr="00334B8E">
              <w:rPr>
                <w:rFonts w:ascii="Aptos" w:hAnsi="Aptos"/>
                <w:color w:val="00B050"/>
                <w:sz w:val="22"/>
                <w:szCs w:val="22"/>
              </w:rPr>
              <w:br/>
              <w:t>Kind regards,</w:t>
            </w:r>
            <w:r w:rsidRPr="00334B8E">
              <w:rPr>
                <w:rFonts w:ascii="Aptos" w:hAnsi="Aptos"/>
                <w:color w:val="00B050"/>
                <w:sz w:val="22"/>
                <w:szCs w:val="22"/>
              </w:rPr>
              <w:br/>
            </w:r>
          </w:p>
          <w:p w14:paraId="1AF9BBF0" w14:textId="77777777" w:rsidR="00780869" w:rsidRDefault="00780869" w:rsidP="00B54E60">
            <w:pPr>
              <w:tabs>
                <w:tab w:val="left" w:pos="5610"/>
                <w:tab w:val="right" w:leader="dot" w:pos="10465"/>
              </w:tabs>
              <w:jc w:val="both"/>
              <w:rPr>
                <w:b/>
                <w:lang w:val="en-GB"/>
              </w:rPr>
            </w:pPr>
          </w:p>
          <w:p w14:paraId="60704890" w14:textId="2ACF78A9" w:rsidR="00F3658A" w:rsidRPr="004F182B" w:rsidRDefault="006E4299" w:rsidP="00B54E60">
            <w:pPr>
              <w:tabs>
                <w:tab w:val="left" w:pos="5610"/>
                <w:tab w:val="right" w:leader="dot" w:pos="10465"/>
              </w:tabs>
              <w:jc w:val="both"/>
              <w:rPr>
                <w:b/>
                <w:color w:val="7030A0"/>
                <w:lang w:val="en-GB"/>
              </w:rPr>
            </w:pPr>
            <w:r w:rsidRPr="004F182B">
              <w:rPr>
                <w:b/>
                <w:color w:val="7030A0"/>
                <w:lang w:val="en-GB"/>
              </w:rPr>
              <w:t>Email received from parents of 2 students in the band</w:t>
            </w:r>
          </w:p>
          <w:p w14:paraId="6F148F06" w14:textId="627300C8" w:rsidR="006E4299" w:rsidRPr="004F182B" w:rsidRDefault="006E4299" w:rsidP="006E4299">
            <w:pPr>
              <w:tabs>
                <w:tab w:val="left" w:pos="5610"/>
                <w:tab w:val="right" w:leader="dot" w:pos="10465"/>
              </w:tabs>
              <w:rPr>
                <w:b/>
                <w:color w:val="7030A0"/>
                <w:lang w:val="en-GB"/>
              </w:rPr>
            </w:pPr>
            <w:r w:rsidRPr="004F182B">
              <w:rPr>
                <w:rFonts w:ascii="Aptos" w:hAnsi="Aptos"/>
                <w:color w:val="7030A0"/>
                <w:sz w:val="22"/>
                <w:szCs w:val="22"/>
              </w:rPr>
              <w:t>Hi Miss Reading</w:t>
            </w:r>
            <w:r w:rsidRPr="004F182B">
              <w:rPr>
                <w:rFonts w:ascii="Aptos" w:hAnsi="Aptos"/>
                <w:color w:val="7030A0"/>
                <w:sz w:val="22"/>
                <w:szCs w:val="22"/>
              </w:rPr>
              <w:br/>
            </w:r>
            <w:r w:rsidRPr="004F182B">
              <w:rPr>
                <w:rFonts w:ascii="Aptos" w:hAnsi="Aptos"/>
                <w:color w:val="7030A0"/>
                <w:sz w:val="22"/>
                <w:szCs w:val="22"/>
              </w:rPr>
              <w:br/>
              <w:t>Huge congratulations to you and your team on the success of Odysseus.</w:t>
            </w:r>
            <w:r w:rsidRPr="004F182B">
              <w:rPr>
                <w:rFonts w:ascii="Aptos" w:hAnsi="Aptos"/>
                <w:color w:val="7030A0"/>
                <w:sz w:val="22"/>
                <w:szCs w:val="22"/>
              </w:rPr>
              <w:br/>
            </w:r>
            <w:r w:rsidRPr="004F182B">
              <w:rPr>
                <w:rFonts w:ascii="Aptos" w:hAnsi="Aptos"/>
                <w:color w:val="7030A0"/>
                <w:sz w:val="22"/>
                <w:szCs w:val="22"/>
              </w:rPr>
              <w:br/>
              <w:t>We thoroughly enjoyed it (both nights). Excellent cast, great scripts, innovative costumes, lovely choirs and a not too shabby pit band!</w:t>
            </w:r>
            <w:r w:rsidRPr="004F182B">
              <w:rPr>
                <w:rFonts w:ascii="Aptos" w:hAnsi="Aptos"/>
                <w:color w:val="7030A0"/>
                <w:sz w:val="22"/>
                <w:szCs w:val="22"/>
              </w:rPr>
              <w:br/>
            </w:r>
            <w:r w:rsidRPr="004F182B">
              <w:rPr>
                <w:rFonts w:ascii="Aptos" w:hAnsi="Aptos"/>
                <w:color w:val="7030A0"/>
                <w:sz w:val="22"/>
                <w:szCs w:val="22"/>
              </w:rPr>
              <w:br/>
              <w:t>We hope you have protected the rights to the production - you could make a fortune!</w:t>
            </w:r>
            <w:r w:rsidRPr="004F182B">
              <w:rPr>
                <w:rFonts w:ascii="Aptos" w:hAnsi="Aptos"/>
                <w:color w:val="7030A0"/>
                <w:sz w:val="22"/>
                <w:szCs w:val="22"/>
              </w:rPr>
              <w:br/>
            </w:r>
            <w:r w:rsidRPr="004F182B">
              <w:rPr>
                <w:rFonts w:ascii="Aptos" w:hAnsi="Aptos"/>
                <w:color w:val="7030A0"/>
                <w:sz w:val="22"/>
                <w:szCs w:val="22"/>
              </w:rPr>
              <w:br/>
              <w:t>Thanks so much for everything you and the creative arts teams do for the kids - they love being part of it and we love watching.</w:t>
            </w:r>
            <w:r w:rsidRPr="004F182B">
              <w:rPr>
                <w:rFonts w:ascii="Aptos" w:hAnsi="Aptos"/>
                <w:color w:val="7030A0"/>
                <w:sz w:val="22"/>
                <w:szCs w:val="22"/>
              </w:rPr>
              <w:br/>
            </w:r>
            <w:r w:rsidRPr="004F182B">
              <w:rPr>
                <w:rFonts w:ascii="Aptos" w:hAnsi="Aptos"/>
                <w:color w:val="7030A0"/>
                <w:sz w:val="22"/>
                <w:szCs w:val="22"/>
              </w:rPr>
              <w:br/>
              <w:t>Kind regards</w:t>
            </w:r>
          </w:p>
          <w:p w14:paraId="6BC85ED7" w14:textId="77777777" w:rsidR="00F3658A" w:rsidRDefault="00F3658A" w:rsidP="00B54E60">
            <w:pPr>
              <w:tabs>
                <w:tab w:val="left" w:pos="5610"/>
                <w:tab w:val="right" w:leader="dot" w:pos="10465"/>
              </w:tabs>
              <w:jc w:val="both"/>
              <w:rPr>
                <w:b/>
                <w:lang w:val="en-GB"/>
              </w:rPr>
            </w:pPr>
          </w:p>
          <w:p w14:paraId="41822A53" w14:textId="77777777" w:rsidR="001607D4" w:rsidRPr="0037742D" w:rsidRDefault="001607D4" w:rsidP="00B54E60">
            <w:pPr>
              <w:tabs>
                <w:tab w:val="left" w:pos="5610"/>
                <w:tab w:val="right" w:leader="dot" w:pos="10465"/>
              </w:tabs>
              <w:jc w:val="both"/>
              <w:rPr>
                <w:b/>
                <w:lang w:val="en-GB"/>
              </w:rPr>
            </w:pPr>
          </w:p>
          <w:p w14:paraId="79ABA280" w14:textId="4DE01EB3" w:rsidR="00780869" w:rsidRPr="004F182B" w:rsidRDefault="0079613D" w:rsidP="00B54E60">
            <w:pPr>
              <w:tabs>
                <w:tab w:val="left" w:pos="5610"/>
                <w:tab w:val="right" w:leader="dot" w:pos="10465"/>
              </w:tabs>
              <w:jc w:val="both"/>
              <w:rPr>
                <w:b/>
                <w:color w:val="0070C0"/>
                <w:lang w:val="en-GB"/>
              </w:rPr>
            </w:pPr>
            <w:r w:rsidRPr="004F182B">
              <w:rPr>
                <w:b/>
                <w:color w:val="0070C0"/>
                <w:lang w:val="en-GB"/>
              </w:rPr>
              <w:lastRenderedPageBreak/>
              <w:t>Social Media (Facebook) post from a participating primary school:</w:t>
            </w:r>
          </w:p>
          <w:p w14:paraId="58264CDD" w14:textId="3BCD4E71" w:rsidR="0079613D" w:rsidRPr="004F182B" w:rsidRDefault="002D4F39" w:rsidP="0079613D">
            <w:pPr>
              <w:tabs>
                <w:tab w:val="left" w:pos="5610"/>
                <w:tab w:val="right" w:leader="dot" w:pos="10465"/>
              </w:tabs>
              <w:rPr>
                <w:b/>
                <w:color w:val="0070C0"/>
                <w:lang w:val="en-GB"/>
              </w:rPr>
            </w:pPr>
            <w:hyperlink r:id="rId10" w:history="1">
              <w:proofErr w:type="spellStart"/>
              <w:r w:rsidRPr="004F182B">
                <w:rPr>
                  <w:rStyle w:val="Hyperlink"/>
                  <w:color w:val="0070C0"/>
                </w:rPr>
                <w:t>Facbook</w:t>
              </w:r>
              <w:proofErr w:type="spellEnd"/>
              <w:r w:rsidRPr="004F182B">
                <w:rPr>
                  <w:rStyle w:val="Hyperlink"/>
                  <w:color w:val="0070C0"/>
                </w:rPr>
                <w:t xml:space="preserve"> Link</w:t>
              </w:r>
            </w:hyperlink>
            <w:r w:rsidR="0079613D" w:rsidRPr="004F182B">
              <w:rPr>
                <w:color w:val="0070C0"/>
              </w:rPr>
              <w:br/>
            </w:r>
            <w:r w:rsidR="0079613D" w:rsidRPr="004F182B">
              <w:rPr>
                <w:rFonts w:ascii="Apple Color Emoji" w:hAnsi="Apple Color Emoji" w:cs="Apple Color Emoji"/>
                <w:color w:val="0070C0"/>
                <w:sz w:val="21"/>
                <w:szCs w:val="21"/>
                <w:shd w:val="clear" w:color="auto" w:fill="FFFFFF"/>
              </w:rPr>
              <w:t>☀️</w:t>
            </w:r>
            <w:r w:rsidR="0079613D" w:rsidRPr="004F182B">
              <w:rPr>
                <w:rFonts w:ascii="Arial" w:hAnsi="Arial" w:cs="Arial"/>
                <w:color w:val="0070C0"/>
                <w:sz w:val="21"/>
                <w:szCs w:val="21"/>
                <w:shd w:val="clear" w:color="auto" w:fill="FFFFFF"/>
              </w:rPr>
              <w:t xml:space="preserve"> What an incredible day for VPA at the Castle Theatre! </w:t>
            </w:r>
            <w:r w:rsidR="0079613D" w:rsidRPr="004F182B">
              <w:rPr>
                <w:rFonts w:ascii="Apple Color Emoji" w:hAnsi="Apple Color Emoji" w:cs="Apple Color Emoji"/>
                <w:color w:val="0070C0"/>
                <w:sz w:val="21"/>
                <w:szCs w:val="21"/>
                <w:shd w:val="clear" w:color="auto" w:fill="FFFFFF"/>
              </w:rPr>
              <w:t>☀️</w:t>
            </w:r>
            <w:r w:rsidR="0079613D" w:rsidRPr="004F182B">
              <w:rPr>
                <w:rFonts w:ascii="Arial" w:hAnsi="Arial" w:cs="Arial"/>
                <w:color w:val="0070C0"/>
                <w:sz w:val="21"/>
                <w:szCs w:val="21"/>
              </w:rPr>
              <w:br/>
            </w:r>
            <w:r w:rsidR="0079613D" w:rsidRPr="004F182B">
              <w:rPr>
                <w:rFonts w:ascii="Arial" w:hAnsi="Arial" w:cs="Arial"/>
                <w:color w:val="0070C0"/>
                <w:sz w:val="21"/>
                <w:szCs w:val="21"/>
                <w:shd w:val="clear" w:color="auto" w:fill="FFFFFF"/>
              </w:rPr>
              <w:t>On what turned out to be the hottest day of the year, our amazing Year 5 Victoria children absolutely shone at when performing the Tales of Odysseus. From start to finish, their energy, enthusiasm and teamwork were outstanding. A huge thank you to</w:t>
            </w:r>
            <w:r w:rsidR="0079613D" w:rsidRPr="004F182B">
              <w:rPr>
                <w:rStyle w:val="apple-converted-space"/>
                <w:rFonts w:ascii="Arial" w:hAnsi="Arial" w:cs="Arial"/>
                <w:color w:val="0070C0"/>
                <w:sz w:val="21"/>
                <w:szCs w:val="21"/>
                <w:shd w:val="clear" w:color="auto" w:fill="FFFFFF"/>
              </w:rPr>
              <w:t> </w:t>
            </w:r>
            <w:r w:rsidR="0079613D" w:rsidRPr="004F182B">
              <w:rPr>
                <w:rFonts w:ascii="Arial" w:hAnsi="Arial" w:cs="Arial"/>
                <w:b/>
                <w:bCs/>
                <w:color w:val="0070C0"/>
                <w:sz w:val="21"/>
                <w:szCs w:val="21"/>
              </w:rPr>
              <w:t>Weavers Academy</w:t>
            </w:r>
            <w:r w:rsidR="0079613D" w:rsidRPr="004F182B">
              <w:rPr>
                <w:rStyle w:val="apple-converted-space"/>
                <w:rFonts w:ascii="Arial" w:hAnsi="Arial" w:cs="Arial"/>
                <w:color w:val="0070C0"/>
                <w:sz w:val="21"/>
                <w:szCs w:val="21"/>
                <w:shd w:val="clear" w:color="auto" w:fill="FFFFFF"/>
              </w:rPr>
              <w:t> </w:t>
            </w:r>
            <w:r w:rsidR="0079613D" w:rsidRPr="004F182B">
              <w:rPr>
                <w:rFonts w:ascii="Arial" w:hAnsi="Arial" w:cs="Arial"/>
                <w:color w:val="0070C0"/>
                <w:sz w:val="21"/>
                <w:szCs w:val="21"/>
                <w:shd w:val="clear" w:color="auto" w:fill="FFFFFF"/>
              </w:rPr>
              <w:t xml:space="preserve">for this superb event. </w:t>
            </w:r>
            <w:r w:rsidR="0079613D" w:rsidRPr="004F182B">
              <w:rPr>
                <w:rFonts w:ascii="Apple Color Emoji" w:hAnsi="Apple Color Emoji" w:cs="Apple Color Emoji"/>
                <w:color w:val="0070C0"/>
                <w:sz w:val="21"/>
                <w:szCs w:val="21"/>
                <w:shd w:val="clear" w:color="auto" w:fill="FFFFFF"/>
              </w:rPr>
              <w:t>🎶</w:t>
            </w:r>
            <w:r w:rsidR="0079613D" w:rsidRPr="004F182B">
              <w:rPr>
                <w:rFonts w:ascii="Arial" w:hAnsi="Arial" w:cs="Arial"/>
                <w:color w:val="0070C0"/>
                <w:sz w:val="21"/>
                <w:szCs w:val="21"/>
                <w:shd w:val="clear" w:color="auto" w:fill="FFFFFF"/>
              </w:rPr>
              <w:t xml:space="preserve"> The singing was simply fantastic – full of confidence, joy and real musicality. It showed just how hard Year 5 showed just how hard everyone has been working, and it truly paid off. </w:t>
            </w:r>
            <w:r w:rsidR="0079613D" w:rsidRPr="004F182B">
              <w:rPr>
                <w:rFonts w:ascii="Apple Color Emoji" w:hAnsi="Apple Color Emoji" w:cs="Apple Color Emoji"/>
                <w:color w:val="0070C0"/>
                <w:sz w:val="21"/>
                <w:szCs w:val="21"/>
                <w:shd w:val="clear" w:color="auto" w:fill="FFFFFF"/>
              </w:rPr>
              <w:t>👏</w:t>
            </w:r>
            <w:r w:rsidR="0079613D" w:rsidRPr="004F182B">
              <w:rPr>
                <w:rFonts w:ascii="Arial" w:hAnsi="Arial" w:cs="Arial"/>
                <w:color w:val="0070C0"/>
                <w:sz w:val="21"/>
                <w:szCs w:val="21"/>
                <w:shd w:val="clear" w:color="auto" w:fill="FFFFFF"/>
              </w:rPr>
              <w:t xml:space="preserve"> Even more impressive was the </w:t>
            </w:r>
            <w:proofErr w:type="spellStart"/>
            <w:r w:rsidR="0079613D" w:rsidRPr="004F182B">
              <w:rPr>
                <w:rFonts w:ascii="Arial" w:hAnsi="Arial" w:cs="Arial"/>
                <w:color w:val="0070C0"/>
                <w:sz w:val="21"/>
                <w:szCs w:val="21"/>
                <w:shd w:val="clear" w:color="auto" w:fill="FFFFFF"/>
              </w:rPr>
              <w:t>behaviour</w:t>
            </w:r>
            <w:proofErr w:type="spellEnd"/>
            <w:r w:rsidR="0079613D" w:rsidRPr="004F182B">
              <w:rPr>
                <w:rFonts w:ascii="Arial" w:hAnsi="Arial" w:cs="Arial"/>
                <w:color w:val="0070C0"/>
                <w:sz w:val="21"/>
                <w:szCs w:val="21"/>
                <w:shd w:val="clear" w:color="auto" w:fill="FFFFFF"/>
              </w:rPr>
              <w:t xml:space="preserve"> throughout the day – respectful and something to be </w:t>
            </w:r>
            <w:proofErr w:type="gramStart"/>
            <w:r w:rsidR="0079613D" w:rsidRPr="004F182B">
              <w:rPr>
                <w:rFonts w:ascii="Arial" w:hAnsi="Arial" w:cs="Arial"/>
                <w:color w:val="0070C0"/>
                <w:sz w:val="21"/>
                <w:szCs w:val="21"/>
                <w:shd w:val="clear" w:color="auto" w:fill="FFFFFF"/>
              </w:rPr>
              <w:t>really proud</w:t>
            </w:r>
            <w:proofErr w:type="gramEnd"/>
            <w:r w:rsidR="0079613D" w:rsidRPr="004F182B">
              <w:rPr>
                <w:rFonts w:ascii="Arial" w:hAnsi="Arial" w:cs="Arial"/>
                <w:color w:val="0070C0"/>
                <w:sz w:val="21"/>
                <w:szCs w:val="21"/>
                <w:shd w:val="clear" w:color="auto" w:fill="FFFFFF"/>
              </w:rPr>
              <w:t xml:space="preserve"> of. A huge thank you to Miss Taylor for </w:t>
            </w:r>
            <w:proofErr w:type="spellStart"/>
            <w:r w:rsidR="0079613D" w:rsidRPr="004F182B">
              <w:rPr>
                <w:rFonts w:ascii="Arial" w:hAnsi="Arial" w:cs="Arial"/>
                <w:color w:val="0070C0"/>
                <w:sz w:val="21"/>
                <w:szCs w:val="21"/>
                <w:shd w:val="clear" w:color="auto" w:fill="FFFFFF"/>
              </w:rPr>
              <w:t>organising</w:t>
            </w:r>
            <w:proofErr w:type="spellEnd"/>
            <w:r w:rsidR="0079613D" w:rsidRPr="004F182B">
              <w:rPr>
                <w:rFonts w:ascii="Arial" w:hAnsi="Arial" w:cs="Arial"/>
                <w:color w:val="0070C0"/>
                <w:sz w:val="21"/>
                <w:szCs w:val="21"/>
                <w:shd w:val="clear" w:color="auto" w:fill="FFFFFF"/>
              </w:rPr>
              <w:t xml:space="preserve"> and </w:t>
            </w:r>
            <w:proofErr w:type="gramStart"/>
            <w:r w:rsidR="0079613D" w:rsidRPr="004F182B">
              <w:rPr>
                <w:rFonts w:ascii="Arial" w:hAnsi="Arial" w:cs="Arial"/>
                <w:color w:val="0070C0"/>
                <w:sz w:val="21"/>
                <w:szCs w:val="21"/>
                <w:shd w:val="clear" w:color="auto" w:fill="FFFFFF"/>
              </w:rPr>
              <w:t>leading</w:t>
            </w:r>
            <w:proofErr w:type="gramEnd"/>
            <w:r w:rsidR="0079613D" w:rsidRPr="004F182B">
              <w:rPr>
                <w:rFonts w:ascii="Arial" w:hAnsi="Arial" w:cs="Arial"/>
                <w:color w:val="0070C0"/>
                <w:sz w:val="21"/>
                <w:szCs w:val="21"/>
                <w:shd w:val="clear" w:color="auto" w:fill="FFFFFF"/>
              </w:rPr>
              <w:t xml:space="preserve"> such a brilliant experience. Her dedication made the evening so special for everyone involved. We are so proud of all our Year 5 children– a memorable day, amazing performances and a perfect example of VPA excellence in action!</w:t>
            </w:r>
          </w:p>
          <w:p w14:paraId="3F8C2235" w14:textId="77777777" w:rsidR="006E4299" w:rsidRDefault="006E4299" w:rsidP="00B54E60">
            <w:pPr>
              <w:tabs>
                <w:tab w:val="left" w:pos="5610"/>
                <w:tab w:val="right" w:leader="dot" w:pos="10465"/>
              </w:tabs>
              <w:jc w:val="both"/>
              <w:rPr>
                <w:b/>
                <w:lang w:val="en-GB"/>
              </w:rPr>
            </w:pPr>
          </w:p>
          <w:p w14:paraId="3CDB9E2E" w14:textId="415198DD" w:rsidR="006E4299" w:rsidRPr="004F182B" w:rsidRDefault="004F182B" w:rsidP="00B54E60">
            <w:pPr>
              <w:tabs>
                <w:tab w:val="left" w:pos="5610"/>
                <w:tab w:val="right" w:leader="dot" w:pos="10465"/>
              </w:tabs>
              <w:jc w:val="both"/>
              <w:rPr>
                <w:b/>
                <w:color w:val="EE0000"/>
                <w:lang w:val="en-GB"/>
              </w:rPr>
            </w:pPr>
            <w:r w:rsidRPr="004F182B">
              <w:rPr>
                <w:b/>
                <w:color w:val="EE0000"/>
                <w:lang w:val="en-GB"/>
              </w:rPr>
              <w:t>Email from a Weavers student in the cast</w:t>
            </w:r>
            <w:r w:rsidR="005E2189">
              <w:rPr>
                <w:b/>
                <w:color w:val="EE0000"/>
                <w:lang w:val="en-GB"/>
              </w:rPr>
              <w:t xml:space="preserve"> (part of Helen)</w:t>
            </w:r>
          </w:p>
          <w:p w14:paraId="2CA195F2" w14:textId="77777777" w:rsidR="004F182B" w:rsidRPr="004F182B" w:rsidRDefault="004F182B" w:rsidP="004F182B">
            <w:pPr>
              <w:widowControl/>
              <w:autoSpaceDE/>
              <w:autoSpaceDN/>
              <w:adjustRightInd/>
              <w:rPr>
                <w:rFonts w:ascii="Aptos" w:hAnsi="Aptos"/>
                <w:color w:val="EE0000"/>
                <w:lang w:val="en-GB"/>
              </w:rPr>
            </w:pPr>
            <w:r w:rsidRPr="004F182B">
              <w:rPr>
                <w:rFonts w:ascii="Aptos" w:hAnsi="Aptos"/>
                <w:color w:val="EE0000"/>
              </w:rPr>
              <w:t>Hi Miss! </w:t>
            </w:r>
          </w:p>
          <w:p w14:paraId="4E023ADB" w14:textId="77777777" w:rsidR="004F182B" w:rsidRPr="004F182B" w:rsidRDefault="004F182B" w:rsidP="004F182B">
            <w:pPr>
              <w:rPr>
                <w:rFonts w:ascii="Aptos" w:hAnsi="Aptos"/>
                <w:color w:val="EE0000"/>
              </w:rPr>
            </w:pPr>
          </w:p>
          <w:p w14:paraId="4698CA83" w14:textId="77777777" w:rsidR="004F182B" w:rsidRPr="004F182B" w:rsidRDefault="004F182B" w:rsidP="004F182B">
            <w:pPr>
              <w:rPr>
                <w:rFonts w:ascii="Aptos" w:hAnsi="Aptos"/>
                <w:color w:val="EE0000"/>
              </w:rPr>
            </w:pPr>
            <w:r w:rsidRPr="004F182B">
              <w:rPr>
                <w:rFonts w:ascii="Aptos" w:hAnsi="Aptos"/>
                <w:color w:val="EE0000"/>
              </w:rPr>
              <w:t xml:space="preserve">Before I start </w:t>
            </w:r>
            <w:proofErr w:type="spellStart"/>
            <w:r w:rsidRPr="004F182B">
              <w:rPr>
                <w:rFonts w:ascii="Aptos" w:hAnsi="Aptos"/>
                <w:color w:val="EE0000"/>
              </w:rPr>
              <w:t>lemme</w:t>
            </w:r>
            <w:proofErr w:type="spellEnd"/>
            <w:r w:rsidRPr="004F182B">
              <w:rPr>
                <w:rFonts w:ascii="Aptos" w:hAnsi="Aptos"/>
                <w:color w:val="EE0000"/>
              </w:rPr>
              <w:t xml:space="preserve"> just say well done for </w:t>
            </w:r>
            <w:proofErr w:type="spellStart"/>
            <w:r w:rsidRPr="004F182B">
              <w:rPr>
                <w:rFonts w:ascii="Aptos" w:hAnsi="Aptos"/>
                <w:color w:val="EE0000"/>
              </w:rPr>
              <w:t>todayyyy</w:t>
            </w:r>
            <w:proofErr w:type="spellEnd"/>
            <w:r w:rsidRPr="004F182B">
              <w:rPr>
                <w:rFonts w:ascii="Aptos" w:hAnsi="Aptos"/>
                <w:color w:val="EE0000"/>
              </w:rPr>
              <w:t xml:space="preserve">! The band was amazing, your directing was amazing and just the show itself, writing and everything! Well done and thank </w:t>
            </w:r>
            <w:proofErr w:type="spellStart"/>
            <w:r w:rsidRPr="004F182B">
              <w:rPr>
                <w:rFonts w:ascii="Aptos" w:hAnsi="Aptos"/>
                <w:color w:val="EE0000"/>
              </w:rPr>
              <w:t>youu</w:t>
            </w:r>
            <w:proofErr w:type="spellEnd"/>
            <w:r w:rsidRPr="004F182B">
              <w:rPr>
                <w:rFonts w:ascii="Aptos" w:hAnsi="Aptos"/>
                <w:color w:val="EE0000"/>
              </w:rPr>
              <w:t xml:space="preserve">!! You should be proud of </w:t>
            </w:r>
            <w:proofErr w:type="gramStart"/>
            <w:r w:rsidRPr="004F182B">
              <w:rPr>
                <w:rFonts w:ascii="Aptos" w:hAnsi="Aptos"/>
                <w:color w:val="EE0000"/>
              </w:rPr>
              <w:t>yourself</w:t>
            </w:r>
            <w:proofErr w:type="gramEnd"/>
            <w:r w:rsidRPr="004F182B">
              <w:rPr>
                <w:rFonts w:ascii="Aptos" w:hAnsi="Aptos"/>
                <w:color w:val="EE0000"/>
              </w:rPr>
              <w:t xml:space="preserve"> and hope Mama Reading enjoyed it! (and you stayed calm, controlled and collected) </w:t>
            </w:r>
          </w:p>
          <w:p w14:paraId="50204757" w14:textId="77777777" w:rsidR="004F182B" w:rsidRDefault="004F182B" w:rsidP="00B54E60">
            <w:pPr>
              <w:tabs>
                <w:tab w:val="left" w:pos="5610"/>
                <w:tab w:val="right" w:leader="dot" w:pos="10465"/>
              </w:tabs>
              <w:jc w:val="both"/>
              <w:rPr>
                <w:b/>
                <w:lang w:val="en-GB"/>
              </w:rPr>
            </w:pPr>
          </w:p>
          <w:p w14:paraId="2CF04E66" w14:textId="517EE413" w:rsidR="006E4299" w:rsidRPr="005E2189" w:rsidRDefault="005E2189" w:rsidP="00B54E60">
            <w:pPr>
              <w:tabs>
                <w:tab w:val="left" w:pos="5610"/>
                <w:tab w:val="right" w:leader="dot" w:pos="10465"/>
              </w:tabs>
              <w:jc w:val="both"/>
              <w:rPr>
                <w:b/>
                <w:color w:val="92D050"/>
                <w:lang w:val="en-GB"/>
              </w:rPr>
            </w:pPr>
            <w:r w:rsidRPr="005E2189">
              <w:rPr>
                <w:b/>
                <w:color w:val="92D050"/>
                <w:lang w:val="en-GB"/>
              </w:rPr>
              <w:t>Email from a Weavers student in the cast (part of Penelope)</w:t>
            </w:r>
          </w:p>
          <w:p w14:paraId="43C9760B" w14:textId="77777777" w:rsidR="005E2189" w:rsidRPr="005E2189" w:rsidRDefault="005E2189" w:rsidP="005E2189">
            <w:pPr>
              <w:widowControl/>
              <w:autoSpaceDE/>
              <w:autoSpaceDN/>
              <w:adjustRightInd/>
              <w:rPr>
                <w:rFonts w:ascii="Aptos" w:hAnsi="Aptos"/>
                <w:color w:val="92D050"/>
                <w:lang w:val="en-GB"/>
              </w:rPr>
            </w:pPr>
            <w:proofErr w:type="spellStart"/>
            <w:r w:rsidRPr="005E2189">
              <w:rPr>
                <w:rFonts w:ascii="Aptos" w:hAnsi="Aptos"/>
                <w:color w:val="92D050"/>
              </w:rPr>
              <w:t>thankyouuuuu</w:t>
            </w:r>
            <w:proofErr w:type="spellEnd"/>
            <w:r w:rsidRPr="005E2189">
              <w:rPr>
                <w:rFonts w:ascii="Aptos" w:hAnsi="Aptos"/>
                <w:color w:val="92D050"/>
              </w:rPr>
              <w:t>!!!</w:t>
            </w:r>
          </w:p>
          <w:p w14:paraId="22C25B97" w14:textId="77777777" w:rsidR="005E2189" w:rsidRPr="005E2189" w:rsidRDefault="005E2189" w:rsidP="005E2189">
            <w:pPr>
              <w:rPr>
                <w:rFonts w:ascii="Aptos" w:hAnsi="Aptos"/>
                <w:color w:val="92D050"/>
              </w:rPr>
            </w:pPr>
          </w:p>
          <w:p w14:paraId="1540704C" w14:textId="77777777" w:rsidR="005E2189" w:rsidRPr="005E2189" w:rsidRDefault="005E2189" w:rsidP="005E2189">
            <w:pPr>
              <w:rPr>
                <w:rFonts w:ascii="Aptos" w:hAnsi="Aptos"/>
                <w:color w:val="92D050"/>
              </w:rPr>
            </w:pPr>
            <w:proofErr w:type="gramStart"/>
            <w:r w:rsidRPr="005E2189">
              <w:rPr>
                <w:rFonts w:ascii="Aptos" w:hAnsi="Aptos"/>
                <w:color w:val="92D050"/>
              </w:rPr>
              <w:t>thank</w:t>
            </w:r>
            <w:proofErr w:type="gramEnd"/>
            <w:r w:rsidRPr="005E2189">
              <w:rPr>
                <w:rFonts w:ascii="Aptos" w:hAnsi="Aptos"/>
                <w:color w:val="92D050"/>
              </w:rPr>
              <w:t xml:space="preserve"> you for the last two days!</w:t>
            </w:r>
            <w:proofErr w:type="gramStart"/>
            <w:r w:rsidRPr="005E2189">
              <w:rPr>
                <w:rFonts w:ascii="Aptos" w:hAnsi="Aptos"/>
                <w:color w:val="92D050"/>
              </w:rPr>
              <w:t xml:space="preserve">! </w:t>
            </w:r>
            <w:proofErr w:type="spellStart"/>
            <w:r w:rsidRPr="005E2189">
              <w:rPr>
                <w:rFonts w:ascii="Aptos" w:hAnsi="Aptos"/>
                <w:color w:val="92D050"/>
              </w:rPr>
              <w:t>i</w:t>
            </w:r>
            <w:proofErr w:type="spellEnd"/>
            <w:proofErr w:type="gramEnd"/>
            <w:r w:rsidRPr="005E2189">
              <w:rPr>
                <w:rFonts w:ascii="Aptos" w:hAnsi="Aptos"/>
                <w:color w:val="92D050"/>
              </w:rPr>
              <w:t xml:space="preserve"> love doing this every year and </w:t>
            </w:r>
            <w:proofErr w:type="spellStart"/>
            <w:proofErr w:type="gramStart"/>
            <w:r w:rsidRPr="005E2189">
              <w:rPr>
                <w:rFonts w:ascii="Aptos" w:hAnsi="Aptos"/>
                <w:color w:val="92D050"/>
              </w:rPr>
              <w:t>i’ll</w:t>
            </w:r>
            <w:proofErr w:type="spellEnd"/>
            <w:proofErr w:type="gramEnd"/>
            <w:r w:rsidRPr="005E2189">
              <w:rPr>
                <w:rFonts w:ascii="Aptos" w:hAnsi="Aptos"/>
                <w:color w:val="92D050"/>
              </w:rPr>
              <w:t xml:space="preserve"> miss it next year</w:t>
            </w:r>
            <w:proofErr w:type="gramStart"/>
            <w:r w:rsidRPr="005E2189">
              <w:rPr>
                <w:rFonts w:ascii="Aptos" w:hAnsi="Aptos"/>
                <w:color w:val="92D050"/>
              </w:rPr>
              <w:t xml:space="preserve">! </w:t>
            </w:r>
            <w:proofErr w:type="spellStart"/>
            <w:r w:rsidRPr="005E2189">
              <w:rPr>
                <w:rFonts w:ascii="Aptos" w:hAnsi="Aptos"/>
                <w:color w:val="92D050"/>
              </w:rPr>
              <w:t>i</w:t>
            </w:r>
            <w:proofErr w:type="spellEnd"/>
            <w:proofErr w:type="gramEnd"/>
            <w:r w:rsidRPr="005E2189">
              <w:rPr>
                <w:rFonts w:ascii="Aptos" w:hAnsi="Aptos"/>
                <w:color w:val="92D050"/>
              </w:rPr>
              <w:t xml:space="preserve"> hope mother reading liked </w:t>
            </w:r>
            <w:proofErr w:type="spellStart"/>
            <w:r w:rsidRPr="005E2189">
              <w:rPr>
                <w:rFonts w:ascii="Aptos" w:hAnsi="Aptos"/>
                <w:color w:val="92D050"/>
              </w:rPr>
              <w:t>ittt</w:t>
            </w:r>
            <w:proofErr w:type="spellEnd"/>
            <w:r w:rsidRPr="005E2189">
              <w:rPr>
                <w:rFonts w:ascii="Aptos" w:hAnsi="Aptos"/>
                <w:color w:val="92D050"/>
              </w:rPr>
              <w:t>!! </w:t>
            </w:r>
          </w:p>
          <w:p w14:paraId="6420CF2D" w14:textId="77777777" w:rsidR="005E2189" w:rsidRPr="005E2189" w:rsidRDefault="005E2189" w:rsidP="005E2189">
            <w:pPr>
              <w:rPr>
                <w:rFonts w:ascii="Aptos" w:hAnsi="Aptos"/>
                <w:color w:val="92D050"/>
              </w:rPr>
            </w:pPr>
            <w:r w:rsidRPr="005E2189">
              <w:rPr>
                <w:rFonts w:ascii="Aptos" w:hAnsi="Aptos"/>
                <w:color w:val="92D050"/>
              </w:rPr>
              <w:t>you and the band smashed it too queen</w:t>
            </w:r>
          </w:p>
          <w:p w14:paraId="4886112B" w14:textId="77777777" w:rsidR="00780869" w:rsidRPr="0037742D" w:rsidRDefault="00780869" w:rsidP="00B54E60">
            <w:pPr>
              <w:tabs>
                <w:tab w:val="left" w:pos="5610"/>
                <w:tab w:val="right" w:leader="dot" w:pos="10465"/>
              </w:tabs>
              <w:jc w:val="both"/>
              <w:rPr>
                <w:b/>
                <w:lang w:val="en-GB"/>
              </w:rPr>
            </w:pPr>
          </w:p>
        </w:tc>
      </w:tr>
    </w:tbl>
    <w:p w14:paraId="08A36E08" w14:textId="77777777" w:rsidR="00780869" w:rsidRPr="0037742D" w:rsidRDefault="00780869" w:rsidP="00780869">
      <w:pPr>
        <w:tabs>
          <w:tab w:val="left" w:pos="5610"/>
          <w:tab w:val="right" w:leader="dot" w:pos="10465"/>
        </w:tabs>
        <w:jc w:val="both"/>
        <w:rPr>
          <w:lang w:val="en-GB"/>
        </w:rPr>
      </w:pPr>
    </w:p>
    <w:tbl>
      <w:tblPr>
        <w:tblStyle w:val="TableGrid"/>
        <w:tblW w:w="9241" w:type="dxa"/>
        <w:tblInd w:w="108" w:type="dxa"/>
        <w:tblLook w:val="04A0" w:firstRow="1" w:lastRow="0" w:firstColumn="1" w:lastColumn="0" w:noHBand="0" w:noVBand="1"/>
      </w:tblPr>
      <w:tblGrid>
        <w:gridCol w:w="9241"/>
      </w:tblGrid>
      <w:tr w:rsidR="00780869" w:rsidRPr="0037742D" w14:paraId="13AAF3DC" w14:textId="77777777" w:rsidTr="00B54E60">
        <w:tc>
          <w:tcPr>
            <w:tcW w:w="9241" w:type="dxa"/>
          </w:tcPr>
          <w:p w14:paraId="00C0E66D" w14:textId="77777777" w:rsidR="00780869" w:rsidRPr="0037742D" w:rsidRDefault="00780869" w:rsidP="00B54E60">
            <w:pPr>
              <w:tabs>
                <w:tab w:val="left" w:pos="5610"/>
                <w:tab w:val="right" w:leader="dot" w:pos="10465"/>
              </w:tabs>
              <w:jc w:val="both"/>
              <w:rPr>
                <w:i/>
                <w:lang w:val="en-GB"/>
              </w:rPr>
            </w:pPr>
            <w:r w:rsidRPr="0037742D">
              <w:rPr>
                <w:b/>
                <w:lang w:val="en-GB"/>
              </w:rPr>
              <w:t xml:space="preserve">Social media connections. </w:t>
            </w:r>
            <w:r w:rsidRPr="0037742D">
              <w:rPr>
                <w:i/>
                <w:lang w:val="en-GB"/>
              </w:rPr>
              <w:t>Please provide details for connecting to the social media locations where you promoted and shared your project experiences, including Twitter name; Facebook page; a link to your blog. This will allow The Hellenic Society to connect with you and re-post your project and share your success.</w:t>
            </w:r>
          </w:p>
          <w:p w14:paraId="03549BF3" w14:textId="77777777" w:rsidR="00780869" w:rsidRPr="0037742D" w:rsidRDefault="00780869" w:rsidP="00B54E60">
            <w:pPr>
              <w:tabs>
                <w:tab w:val="left" w:pos="5610"/>
                <w:tab w:val="right" w:leader="dot" w:pos="10465"/>
              </w:tabs>
              <w:jc w:val="both"/>
              <w:rPr>
                <w:i/>
                <w:lang w:val="en-GB"/>
              </w:rPr>
            </w:pPr>
          </w:p>
          <w:p w14:paraId="0F2B2689" w14:textId="167F2165" w:rsidR="00F94B4D" w:rsidRDefault="00497CCF" w:rsidP="0037742D">
            <w:pPr>
              <w:tabs>
                <w:tab w:val="left" w:pos="5610"/>
                <w:tab w:val="right" w:leader="dot" w:pos="10465"/>
              </w:tabs>
              <w:jc w:val="both"/>
              <w:rPr>
                <w:iCs/>
                <w:lang w:val="en-GB"/>
              </w:rPr>
            </w:pPr>
            <w:r>
              <w:rPr>
                <w:iCs/>
                <w:lang w:val="en-GB"/>
              </w:rPr>
              <w:t>On social media, you will find daily posts leading up to the performance that introduced the story and the main characters.  After the performance, there were posts with photos from the event shared</w:t>
            </w:r>
          </w:p>
          <w:p w14:paraId="00F97D29" w14:textId="77777777" w:rsidR="00F94B4D" w:rsidRDefault="00F94B4D" w:rsidP="0037742D">
            <w:pPr>
              <w:tabs>
                <w:tab w:val="left" w:pos="5610"/>
                <w:tab w:val="right" w:leader="dot" w:pos="10465"/>
              </w:tabs>
              <w:jc w:val="both"/>
              <w:rPr>
                <w:iCs/>
                <w:lang w:val="en-GB"/>
              </w:rPr>
            </w:pPr>
          </w:p>
          <w:p w14:paraId="6C5D25E7" w14:textId="5FAC06E0" w:rsidR="00D21694" w:rsidRPr="0037742D" w:rsidRDefault="00D21694" w:rsidP="00B54E60">
            <w:pPr>
              <w:tabs>
                <w:tab w:val="left" w:pos="5610"/>
                <w:tab w:val="right" w:leader="dot" w:pos="10465"/>
              </w:tabs>
              <w:jc w:val="both"/>
              <w:rPr>
                <w:iCs/>
                <w:lang w:val="en-GB"/>
              </w:rPr>
            </w:pPr>
            <w:r w:rsidRPr="0037742D">
              <w:rPr>
                <w:iCs/>
                <w:lang w:val="en-GB"/>
              </w:rPr>
              <w:t xml:space="preserve">Facebook </w:t>
            </w:r>
          </w:p>
          <w:p w14:paraId="5FEF5D2B" w14:textId="15DDA2A8" w:rsidR="00780869" w:rsidRPr="0037742D" w:rsidRDefault="00D21694" w:rsidP="00B54E60">
            <w:pPr>
              <w:tabs>
                <w:tab w:val="left" w:pos="5610"/>
                <w:tab w:val="right" w:leader="dot" w:pos="10465"/>
              </w:tabs>
              <w:jc w:val="both"/>
              <w:rPr>
                <w:iCs/>
                <w:lang w:val="en-GB"/>
              </w:rPr>
            </w:pPr>
            <w:hyperlink r:id="rId11" w:history="1">
              <w:r w:rsidRPr="0037742D">
                <w:rPr>
                  <w:rStyle w:val="Hyperlink"/>
                  <w:iCs/>
                  <w:lang w:val="en-GB"/>
                </w:rPr>
                <w:t>https://www.facebook.com/WeaversAcademy/</w:t>
              </w:r>
            </w:hyperlink>
            <w:r w:rsidRPr="0037742D">
              <w:rPr>
                <w:iCs/>
                <w:lang w:val="en-GB"/>
              </w:rPr>
              <w:t xml:space="preserve"> </w:t>
            </w:r>
          </w:p>
          <w:p w14:paraId="68355D9A" w14:textId="77777777" w:rsidR="00D21694" w:rsidRPr="0037742D" w:rsidRDefault="00D21694" w:rsidP="00B54E60">
            <w:pPr>
              <w:tabs>
                <w:tab w:val="left" w:pos="5610"/>
                <w:tab w:val="right" w:leader="dot" w:pos="10465"/>
              </w:tabs>
              <w:jc w:val="both"/>
              <w:rPr>
                <w:iCs/>
                <w:lang w:val="en-GB"/>
              </w:rPr>
            </w:pPr>
            <w:r w:rsidRPr="0037742D">
              <w:rPr>
                <w:iCs/>
                <w:lang w:val="en-GB"/>
              </w:rPr>
              <w:t xml:space="preserve">Instagram </w:t>
            </w:r>
          </w:p>
          <w:p w14:paraId="66630160" w14:textId="07BA9FCE" w:rsidR="00D21694" w:rsidRPr="0037742D" w:rsidRDefault="00D21694" w:rsidP="00B54E60">
            <w:pPr>
              <w:tabs>
                <w:tab w:val="left" w:pos="5610"/>
                <w:tab w:val="right" w:leader="dot" w:pos="10465"/>
              </w:tabs>
              <w:jc w:val="both"/>
              <w:rPr>
                <w:iCs/>
                <w:lang w:val="en-GB"/>
              </w:rPr>
            </w:pPr>
            <w:hyperlink r:id="rId12" w:history="1">
              <w:r w:rsidRPr="0037742D">
                <w:rPr>
                  <w:rStyle w:val="Hyperlink"/>
                  <w:iCs/>
                  <w:lang w:val="en-GB"/>
                </w:rPr>
                <w:t>https://www.instagram.com/weaversacademy</w:t>
              </w:r>
            </w:hyperlink>
            <w:r w:rsidRPr="0037742D">
              <w:rPr>
                <w:iCs/>
                <w:lang w:val="en-GB"/>
              </w:rPr>
              <w:t xml:space="preserve"> </w:t>
            </w:r>
          </w:p>
          <w:p w14:paraId="7320D92A" w14:textId="77777777" w:rsidR="00D21694" w:rsidRPr="0037742D" w:rsidRDefault="00D21694" w:rsidP="00D21694">
            <w:pPr>
              <w:tabs>
                <w:tab w:val="left" w:pos="9020"/>
                <w:tab w:val="right" w:leader="dot" w:pos="10465"/>
              </w:tabs>
              <w:jc w:val="both"/>
              <w:rPr>
                <w:iCs/>
                <w:lang w:val="en-GB"/>
              </w:rPr>
            </w:pPr>
            <w:r w:rsidRPr="0037742D">
              <w:rPr>
                <w:iCs/>
                <w:lang w:val="en-GB"/>
              </w:rPr>
              <w:t>LinkedIn</w:t>
            </w:r>
          </w:p>
          <w:p w14:paraId="3C10161F" w14:textId="073AE946" w:rsidR="00D21694" w:rsidRPr="0037742D" w:rsidRDefault="00D21694" w:rsidP="00D21694">
            <w:pPr>
              <w:tabs>
                <w:tab w:val="left" w:pos="9020"/>
                <w:tab w:val="right" w:leader="dot" w:pos="10465"/>
              </w:tabs>
              <w:jc w:val="both"/>
              <w:rPr>
                <w:iCs/>
                <w:lang w:val="en-GB"/>
              </w:rPr>
            </w:pPr>
            <w:hyperlink r:id="rId13" w:history="1">
              <w:r w:rsidRPr="0037742D">
                <w:rPr>
                  <w:rStyle w:val="Hyperlink"/>
                  <w:iCs/>
                  <w:lang w:val="en-GB"/>
                </w:rPr>
                <w:t>https://www.linkedin.com/school/weavers-academy-wellingborough/posts/?feedView=all</w:t>
              </w:r>
            </w:hyperlink>
            <w:r w:rsidRPr="0037742D">
              <w:rPr>
                <w:iCs/>
                <w:lang w:val="en-GB"/>
              </w:rPr>
              <w:t xml:space="preserve"> </w:t>
            </w:r>
          </w:p>
          <w:p w14:paraId="42842A98" w14:textId="77777777" w:rsidR="00D21694" w:rsidRPr="0037742D" w:rsidRDefault="00D21694" w:rsidP="00B54E60">
            <w:pPr>
              <w:tabs>
                <w:tab w:val="left" w:pos="5610"/>
                <w:tab w:val="right" w:leader="dot" w:pos="10465"/>
              </w:tabs>
              <w:jc w:val="both"/>
              <w:rPr>
                <w:iCs/>
                <w:lang w:val="en-GB"/>
              </w:rPr>
            </w:pPr>
            <w:r w:rsidRPr="0037742D">
              <w:rPr>
                <w:iCs/>
                <w:lang w:val="en-GB"/>
              </w:rPr>
              <w:t xml:space="preserve">X </w:t>
            </w:r>
          </w:p>
          <w:p w14:paraId="5A988FDD" w14:textId="77777777" w:rsidR="00281755" w:rsidRDefault="00D21694" w:rsidP="0037742D">
            <w:pPr>
              <w:tabs>
                <w:tab w:val="left" w:pos="5610"/>
                <w:tab w:val="right" w:leader="dot" w:pos="10465"/>
              </w:tabs>
              <w:jc w:val="both"/>
              <w:rPr>
                <w:iCs/>
                <w:lang w:val="en-GB"/>
              </w:rPr>
            </w:pPr>
            <w:hyperlink r:id="rId14" w:history="1">
              <w:r w:rsidRPr="0037742D">
                <w:rPr>
                  <w:rStyle w:val="Hyperlink"/>
                  <w:iCs/>
                  <w:lang w:val="en-GB"/>
                </w:rPr>
                <w:t>https://x.com/WeaversAcademy</w:t>
              </w:r>
            </w:hyperlink>
            <w:r w:rsidRPr="0037742D">
              <w:rPr>
                <w:iCs/>
                <w:lang w:val="en-GB"/>
              </w:rPr>
              <w:t xml:space="preserve"> </w:t>
            </w:r>
          </w:p>
          <w:p w14:paraId="29D3ED99" w14:textId="77777777" w:rsidR="000A5533" w:rsidRPr="0037742D" w:rsidRDefault="000A5533" w:rsidP="000A5533">
            <w:pPr>
              <w:tabs>
                <w:tab w:val="left" w:pos="5610"/>
                <w:tab w:val="right" w:leader="dot" w:pos="10465"/>
              </w:tabs>
              <w:jc w:val="both"/>
              <w:rPr>
                <w:iCs/>
                <w:lang w:val="en-GB"/>
              </w:rPr>
            </w:pPr>
            <w:r w:rsidRPr="0037742D">
              <w:rPr>
                <w:iCs/>
                <w:lang w:val="en-GB"/>
              </w:rPr>
              <w:t>Weavers Website</w:t>
            </w:r>
            <w:r>
              <w:rPr>
                <w:iCs/>
                <w:lang w:val="en-GB"/>
              </w:rPr>
              <w:t xml:space="preserve"> (photo album)</w:t>
            </w:r>
          </w:p>
          <w:p w14:paraId="5E523AE9" w14:textId="4CCE42F4" w:rsidR="000A5533" w:rsidRPr="0037742D" w:rsidRDefault="000A5533" w:rsidP="0037742D">
            <w:pPr>
              <w:tabs>
                <w:tab w:val="left" w:pos="5610"/>
                <w:tab w:val="right" w:leader="dot" w:pos="10465"/>
              </w:tabs>
              <w:jc w:val="both"/>
              <w:rPr>
                <w:iCs/>
                <w:lang w:val="en-GB"/>
              </w:rPr>
            </w:pPr>
            <w:hyperlink r:id="rId15" w:history="1">
              <w:r w:rsidRPr="0037742D">
                <w:rPr>
                  <w:rStyle w:val="Hyperlink"/>
                  <w:iCs/>
                  <w:lang w:val="en-GB"/>
                </w:rPr>
                <w:t>https://www.weaversacademy.org.uk/gallery/?pid=3&amp;gcatid=5&amp;albumid=26</w:t>
              </w:r>
            </w:hyperlink>
            <w:r w:rsidRPr="0037742D">
              <w:rPr>
                <w:iCs/>
                <w:lang w:val="en-GB"/>
              </w:rPr>
              <w:t xml:space="preserve"> </w:t>
            </w:r>
          </w:p>
        </w:tc>
      </w:tr>
    </w:tbl>
    <w:p w14:paraId="2059F206" w14:textId="77777777" w:rsidR="00780869" w:rsidRPr="0037742D" w:rsidRDefault="00780869" w:rsidP="00780869">
      <w:pPr>
        <w:tabs>
          <w:tab w:val="left" w:pos="5610"/>
          <w:tab w:val="right" w:leader="dot" w:pos="10465"/>
        </w:tabs>
        <w:jc w:val="both"/>
        <w:rPr>
          <w:lang w:val="en-GB"/>
        </w:rPr>
      </w:pPr>
    </w:p>
    <w:p w14:paraId="35A6A560" w14:textId="77777777" w:rsidR="00780869" w:rsidRPr="0037742D" w:rsidRDefault="00780869" w:rsidP="00780869">
      <w:pPr>
        <w:jc w:val="both"/>
        <w:rPr>
          <w:lang w:val="en-GB"/>
        </w:rPr>
      </w:pPr>
    </w:p>
    <w:tbl>
      <w:tblPr>
        <w:tblStyle w:val="TableGrid"/>
        <w:tblW w:w="9241" w:type="dxa"/>
        <w:tblInd w:w="108" w:type="dxa"/>
        <w:tblLook w:val="04A0" w:firstRow="1" w:lastRow="0" w:firstColumn="1" w:lastColumn="0" w:noHBand="0" w:noVBand="1"/>
      </w:tblPr>
      <w:tblGrid>
        <w:gridCol w:w="9241"/>
      </w:tblGrid>
      <w:tr w:rsidR="00780869" w:rsidRPr="0037742D" w14:paraId="6C604366" w14:textId="77777777" w:rsidTr="00B54E60">
        <w:tc>
          <w:tcPr>
            <w:tcW w:w="9241" w:type="dxa"/>
          </w:tcPr>
          <w:p w14:paraId="55231B81" w14:textId="77777777" w:rsidR="00780869" w:rsidRPr="0037742D" w:rsidRDefault="00780869" w:rsidP="00B54E60">
            <w:pPr>
              <w:tabs>
                <w:tab w:val="right" w:leader="dot" w:pos="10465"/>
              </w:tabs>
              <w:jc w:val="both"/>
              <w:rPr>
                <w:b/>
                <w:lang w:val="en-GB"/>
              </w:rPr>
            </w:pPr>
            <w:r w:rsidRPr="0037742D">
              <w:rPr>
                <w:b/>
                <w:lang w:val="en-GB"/>
              </w:rPr>
              <w:lastRenderedPageBreak/>
              <w:t>Cost breakdown of how the grant money was used</w:t>
            </w:r>
            <w:r w:rsidR="00723188" w:rsidRPr="0037742D">
              <w:rPr>
                <w:b/>
                <w:lang w:val="en-GB"/>
              </w:rPr>
              <w:t>:</w:t>
            </w:r>
          </w:p>
          <w:p w14:paraId="3EE31694" w14:textId="0553A904" w:rsidR="00780869" w:rsidRPr="0037742D" w:rsidRDefault="00D21694" w:rsidP="00B54E60">
            <w:pPr>
              <w:tabs>
                <w:tab w:val="right" w:leader="dot" w:pos="10465"/>
              </w:tabs>
              <w:jc w:val="both"/>
              <w:rPr>
                <w:bCs/>
                <w:lang w:val="en-GB"/>
              </w:rPr>
            </w:pPr>
            <w:r w:rsidRPr="0037742D">
              <w:rPr>
                <w:bCs/>
                <w:lang w:val="en-GB"/>
              </w:rPr>
              <w:t>Grant received - £500</w:t>
            </w:r>
          </w:p>
          <w:p w14:paraId="18EA3782" w14:textId="6FCACC80" w:rsidR="00780869" w:rsidRPr="0037742D" w:rsidRDefault="0037742D" w:rsidP="0037742D">
            <w:pPr>
              <w:tabs>
                <w:tab w:val="right" w:leader="dot" w:pos="10465"/>
              </w:tabs>
              <w:jc w:val="both"/>
              <w:rPr>
                <w:bCs/>
                <w:lang w:val="en-GB"/>
              </w:rPr>
            </w:pPr>
            <w:r>
              <w:rPr>
                <w:bCs/>
                <w:lang w:val="en-GB"/>
              </w:rPr>
              <w:t>Used towards c</w:t>
            </w:r>
            <w:r w:rsidR="00D21694" w:rsidRPr="0037742D">
              <w:rPr>
                <w:bCs/>
                <w:lang w:val="en-GB"/>
              </w:rPr>
              <w:t>oach Hire for transporting primary students to the theatre - £960</w:t>
            </w:r>
          </w:p>
        </w:tc>
      </w:tr>
    </w:tbl>
    <w:p w14:paraId="4406A3B4" w14:textId="77777777" w:rsidR="00780869" w:rsidRPr="0037742D" w:rsidRDefault="00780869" w:rsidP="00780869">
      <w:pPr>
        <w:tabs>
          <w:tab w:val="left" w:pos="5775"/>
          <w:tab w:val="right" w:leader="dot" w:pos="10465"/>
        </w:tabs>
        <w:jc w:val="both"/>
        <w:rPr>
          <w:b/>
          <w:lang w:val="en-GB"/>
        </w:rPr>
      </w:pPr>
      <w:r w:rsidRPr="0037742D">
        <w:rPr>
          <w:b/>
          <w:lang w:val="en-GB"/>
        </w:rPr>
        <w:tab/>
      </w:r>
    </w:p>
    <w:p w14:paraId="4F410189" w14:textId="77777777" w:rsidR="00780869" w:rsidRPr="0037742D" w:rsidRDefault="00780869" w:rsidP="00780869">
      <w:pPr>
        <w:tabs>
          <w:tab w:val="left" w:pos="5190"/>
          <w:tab w:val="right" w:leader="dot" w:pos="10465"/>
        </w:tabs>
        <w:jc w:val="both"/>
        <w:rPr>
          <w:lang w:val="en-GB"/>
        </w:rPr>
      </w:pPr>
      <w:r w:rsidRPr="0037742D">
        <w:rPr>
          <w:lang w:val="en-GB"/>
        </w:rPr>
        <w:tab/>
      </w:r>
    </w:p>
    <w:tbl>
      <w:tblPr>
        <w:tblStyle w:val="TableGrid"/>
        <w:tblW w:w="9241" w:type="dxa"/>
        <w:tblInd w:w="108" w:type="dxa"/>
        <w:tblLook w:val="04A0" w:firstRow="1" w:lastRow="0" w:firstColumn="1" w:lastColumn="0" w:noHBand="0" w:noVBand="1"/>
      </w:tblPr>
      <w:tblGrid>
        <w:gridCol w:w="9241"/>
      </w:tblGrid>
      <w:tr w:rsidR="00780869" w:rsidRPr="0037742D" w14:paraId="731918B3" w14:textId="77777777" w:rsidTr="00B54E60">
        <w:tc>
          <w:tcPr>
            <w:tcW w:w="9241" w:type="dxa"/>
          </w:tcPr>
          <w:p w14:paraId="0BE4C01C" w14:textId="77777777" w:rsidR="00780869" w:rsidRPr="0037742D" w:rsidRDefault="00780869" w:rsidP="00B54E60">
            <w:pPr>
              <w:tabs>
                <w:tab w:val="right" w:pos="10465"/>
              </w:tabs>
              <w:jc w:val="both"/>
              <w:rPr>
                <w:lang w:val="en-GB"/>
              </w:rPr>
            </w:pPr>
            <w:r w:rsidRPr="0037742D">
              <w:rPr>
                <w:b/>
                <w:lang w:val="en-GB"/>
              </w:rPr>
              <w:t>Contribution of the institution itself and any other funding received:</w:t>
            </w:r>
          </w:p>
          <w:p w14:paraId="6262D2B5" w14:textId="168197B7" w:rsidR="00D21694" w:rsidRPr="0037742D" w:rsidRDefault="00D21694" w:rsidP="00B54E60">
            <w:pPr>
              <w:tabs>
                <w:tab w:val="right" w:pos="10465"/>
              </w:tabs>
              <w:jc w:val="both"/>
              <w:rPr>
                <w:lang w:val="en-GB"/>
              </w:rPr>
            </w:pPr>
            <w:r w:rsidRPr="0037742D">
              <w:rPr>
                <w:lang w:val="en-GB"/>
              </w:rPr>
              <w:t>The Gilbert Murray Trust - £500</w:t>
            </w:r>
          </w:p>
          <w:p w14:paraId="0C4A156D" w14:textId="2A5CE627" w:rsidR="00D21694" w:rsidRPr="0037742D" w:rsidRDefault="00D21694" w:rsidP="00B54E60">
            <w:pPr>
              <w:tabs>
                <w:tab w:val="right" w:pos="10465"/>
              </w:tabs>
              <w:jc w:val="both"/>
              <w:rPr>
                <w:lang w:val="en-GB"/>
              </w:rPr>
            </w:pPr>
            <w:r w:rsidRPr="0037742D">
              <w:rPr>
                <w:lang w:val="en-GB"/>
              </w:rPr>
              <w:t>Castle Theatre – venue hire</w:t>
            </w:r>
            <w:r w:rsidR="00B40CF7">
              <w:rPr>
                <w:lang w:val="en-GB"/>
              </w:rPr>
              <w:t xml:space="preserve"> (approx. value £4,000)</w:t>
            </w:r>
          </w:p>
          <w:p w14:paraId="73010AD7" w14:textId="3CDAD48C" w:rsidR="00D21694" w:rsidRPr="0037742D" w:rsidRDefault="00D21694" w:rsidP="00B54E60">
            <w:pPr>
              <w:tabs>
                <w:tab w:val="right" w:pos="10465"/>
              </w:tabs>
              <w:jc w:val="both"/>
              <w:rPr>
                <w:lang w:val="en-GB"/>
              </w:rPr>
            </w:pPr>
            <w:r w:rsidRPr="0037742D">
              <w:rPr>
                <w:lang w:val="en-GB"/>
              </w:rPr>
              <w:t>Weavers Academy – all costumes, props, transport for primary workshops</w:t>
            </w:r>
          </w:p>
          <w:p w14:paraId="6D0BA72B" w14:textId="48F638AA" w:rsidR="00780869" w:rsidRPr="0037742D" w:rsidRDefault="00D21694" w:rsidP="00B54E60">
            <w:pPr>
              <w:tabs>
                <w:tab w:val="right" w:pos="10465"/>
              </w:tabs>
              <w:jc w:val="both"/>
              <w:rPr>
                <w:lang w:val="en-GB"/>
              </w:rPr>
            </w:pPr>
            <w:r w:rsidRPr="0037742D">
              <w:rPr>
                <w:lang w:val="en-GB"/>
              </w:rPr>
              <w:t xml:space="preserve">Team </w:t>
            </w:r>
            <w:proofErr w:type="spellStart"/>
            <w:r w:rsidRPr="0037742D">
              <w:rPr>
                <w:lang w:val="en-GB"/>
              </w:rPr>
              <w:t>Eventex</w:t>
            </w:r>
            <w:proofErr w:type="spellEnd"/>
            <w:r w:rsidRPr="0037742D">
              <w:rPr>
                <w:lang w:val="en-GB"/>
              </w:rPr>
              <w:t xml:space="preserve"> – lighting, sound and stage management</w:t>
            </w:r>
            <w:r w:rsidR="00B40CF7">
              <w:rPr>
                <w:lang w:val="en-GB"/>
              </w:rPr>
              <w:t xml:space="preserve"> </w:t>
            </w:r>
          </w:p>
        </w:tc>
      </w:tr>
    </w:tbl>
    <w:p w14:paraId="24D58370" w14:textId="77777777" w:rsidR="00780869" w:rsidRPr="0037742D" w:rsidRDefault="00780869" w:rsidP="00780869">
      <w:pPr>
        <w:tabs>
          <w:tab w:val="right" w:pos="10465"/>
        </w:tabs>
        <w:jc w:val="both"/>
        <w:rPr>
          <w:lang w:val="en-GB"/>
        </w:rPr>
      </w:pPr>
      <w:r w:rsidRPr="0037742D">
        <w:rPr>
          <w:lang w:val="en-GB"/>
        </w:rPr>
        <w:tab/>
      </w:r>
    </w:p>
    <w:p w14:paraId="2E2035A2" w14:textId="77777777" w:rsidR="00780869" w:rsidRPr="0037742D" w:rsidRDefault="00780869" w:rsidP="00780869">
      <w:pPr>
        <w:tabs>
          <w:tab w:val="left" w:pos="5355"/>
          <w:tab w:val="right" w:leader="dot" w:pos="10465"/>
        </w:tabs>
        <w:jc w:val="both"/>
        <w:rPr>
          <w:lang w:val="en-GB"/>
        </w:rPr>
      </w:pPr>
      <w:r w:rsidRPr="0037742D">
        <w:rPr>
          <w:lang w:val="en-GB"/>
        </w:rPr>
        <w:tab/>
      </w:r>
    </w:p>
    <w:tbl>
      <w:tblPr>
        <w:tblStyle w:val="TableGrid"/>
        <w:tblW w:w="9241" w:type="dxa"/>
        <w:tblInd w:w="108" w:type="dxa"/>
        <w:tblLook w:val="04A0" w:firstRow="1" w:lastRow="0" w:firstColumn="1" w:lastColumn="0" w:noHBand="0" w:noVBand="1"/>
      </w:tblPr>
      <w:tblGrid>
        <w:gridCol w:w="9241"/>
      </w:tblGrid>
      <w:tr w:rsidR="00780869" w:rsidRPr="0037742D" w14:paraId="7C8488B1" w14:textId="77777777" w:rsidTr="00B54E60">
        <w:tc>
          <w:tcPr>
            <w:tcW w:w="9241" w:type="dxa"/>
          </w:tcPr>
          <w:p w14:paraId="24B64871" w14:textId="3E56BF08" w:rsidR="00780869" w:rsidRPr="0037742D" w:rsidRDefault="00780869" w:rsidP="00B54E60">
            <w:pPr>
              <w:tabs>
                <w:tab w:val="left" w:pos="5340"/>
                <w:tab w:val="right" w:leader="dot" w:pos="10465"/>
              </w:tabs>
              <w:jc w:val="both"/>
              <w:rPr>
                <w:lang w:val="en-GB"/>
              </w:rPr>
            </w:pPr>
            <w:r w:rsidRPr="0037742D">
              <w:rPr>
                <w:b/>
                <w:lang w:val="en-GB"/>
              </w:rPr>
              <w:t>Would you recommend The Hellenic Society school grants to other institutions?</w:t>
            </w:r>
          </w:p>
          <w:p w14:paraId="0005E08F" w14:textId="703232B8" w:rsidR="0021728E" w:rsidRPr="0037742D" w:rsidRDefault="00D21694" w:rsidP="00B54E60">
            <w:pPr>
              <w:tabs>
                <w:tab w:val="left" w:pos="5340"/>
                <w:tab w:val="right" w:leader="dot" w:pos="10465"/>
              </w:tabs>
              <w:jc w:val="both"/>
              <w:rPr>
                <w:lang w:val="en-GB"/>
              </w:rPr>
            </w:pPr>
            <w:r w:rsidRPr="0037742D">
              <w:rPr>
                <w:lang w:val="en-GB"/>
              </w:rPr>
              <w:t>Absolutely yes!</w:t>
            </w:r>
            <w:r w:rsidR="00B21D2F">
              <w:rPr>
                <w:lang w:val="en-GB"/>
              </w:rPr>
              <w:t xml:space="preserve">  We wouldn’t have been able to do this without you!</w:t>
            </w:r>
          </w:p>
        </w:tc>
      </w:tr>
    </w:tbl>
    <w:p w14:paraId="037CD7BB" w14:textId="77777777" w:rsidR="00780869" w:rsidRPr="0037742D" w:rsidRDefault="00780869" w:rsidP="00780869">
      <w:pPr>
        <w:tabs>
          <w:tab w:val="left" w:pos="5340"/>
          <w:tab w:val="right" w:leader="dot" w:pos="10465"/>
        </w:tabs>
        <w:jc w:val="both"/>
        <w:rPr>
          <w:lang w:val="en-GB"/>
        </w:rPr>
      </w:pPr>
    </w:p>
    <w:p w14:paraId="04A5AE24" w14:textId="62AE54DA" w:rsidR="00780869" w:rsidRPr="0037742D" w:rsidRDefault="00780869" w:rsidP="00281755">
      <w:pPr>
        <w:tabs>
          <w:tab w:val="left" w:pos="5340"/>
          <w:tab w:val="right" w:leader="dot" w:pos="10465"/>
        </w:tabs>
        <w:jc w:val="center"/>
        <w:rPr>
          <w:i/>
          <w:iCs/>
          <w:lang w:val="en-GB"/>
        </w:rPr>
      </w:pPr>
      <w:r w:rsidRPr="0037742D">
        <w:rPr>
          <w:i/>
          <w:iCs/>
          <w:lang w:val="en-GB"/>
        </w:rPr>
        <w:t>Please provide/attach further relevant information below.</w:t>
      </w:r>
    </w:p>
    <w:p w14:paraId="46157CD0" w14:textId="77777777" w:rsidR="0021728E" w:rsidRDefault="0021728E" w:rsidP="00AE014F">
      <w:pPr>
        <w:rPr>
          <w:lang w:val="en-GB"/>
        </w:rPr>
      </w:pPr>
    </w:p>
    <w:p w14:paraId="1308702E" w14:textId="77777777" w:rsidR="00AE014F" w:rsidRDefault="00AE014F" w:rsidP="00AE014F">
      <w:pPr>
        <w:rPr>
          <w:lang w:val="en-GB"/>
        </w:rPr>
      </w:pPr>
      <w:r>
        <w:rPr>
          <w:lang w:val="en-GB"/>
        </w:rPr>
        <w:t xml:space="preserve">This is a link to the online programme for the performances: </w:t>
      </w:r>
    </w:p>
    <w:p w14:paraId="27DE4D8C" w14:textId="6580BA93" w:rsidR="00AE014F" w:rsidRDefault="00AE014F" w:rsidP="00AE014F">
      <w:pPr>
        <w:rPr>
          <w:lang w:val="en-GB"/>
        </w:rPr>
      </w:pPr>
      <w:hyperlink r:id="rId16" w:history="1">
        <w:r w:rsidRPr="003416D9">
          <w:rPr>
            <w:rStyle w:val="Hyperlink"/>
            <w:lang w:val="en-GB"/>
          </w:rPr>
          <w:t>https://heyzine.com/flip-book/dee073d2e5.html</w:t>
        </w:r>
      </w:hyperlink>
      <w:r>
        <w:rPr>
          <w:lang w:val="en-GB"/>
        </w:rPr>
        <w:t xml:space="preserve"> </w:t>
      </w:r>
    </w:p>
    <w:p w14:paraId="094A3756" w14:textId="70BC722E" w:rsidR="000A5533" w:rsidRDefault="000A5533" w:rsidP="00AE014F">
      <w:pPr>
        <w:rPr>
          <w:lang w:val="en-GB"/>
        </w:rPr>
      </w:pPr>
    </w:p>
    <w:p w14:paraId="07A5E8D4" w14:textId="68B371DD" w:rsidR="00D84449" w:rsidRPr="0037742D" w:rsidRDefault="000A5533" w:rsidP="00D84449">
      <w:pPr>
        <w:tabs>
          <w:tab w:val="left" w:pos="5610"/>
          <w:tab w:val="right" w:leader="dot" w:pos="10465"/>
        </w:tabs>
        <w:jc w:val="both"/>
        <w:rPr>
          <w:iCs/>
          <w:lang w:val="en-GB"/>
        </w:rPr>
      </w:pPr>
      <w:r>
        <w:rPr>
          <w:lang w:val="en-GB"/>
        </w:rPr>
        <w:t>This is a link to our school website past events page</w:t>
      </w:r>
      <w:r w:rsidR="00D84449">
        <w:rPr>
          <w:lang w:val="en-GB"/>
        </w:rPr>
        <w:t xml:space="preserve"> and the photo album for the performances:</w:t>
      </w:r>
    </w:p>
    <w:p w14:paraId="02E1B7E1" w14:textId="77777777" w:rsidR="00D84449" w:rsidRDefault="00D84449" w:rsidP="00D84449">
      <w:pPr>
        <w:tabs>
          <w:tab w:val="left" w:pos="5610"/>
          <w:tab w:val="right" w:leader="dot" w:pos="10465"/>
        </w:tabs>
        <w:jc w:val="both"/>
        <w:rPr>
          <w:iCs/>
          <w:lang w:val="en-GB"/>
        </w:rPr>
      </w:pPr>
      <w:hyperlink r:id="rId17" w:history="1">
        <w:r w:rsidRPr="0037742D">
          <w:rPr>
            <w:rStyle w:val="Hyperlink"/>
            <w:iCs/>
            <w:lang w:val="en-GB"/>
          </w:rPr>
          <w:t>https://www.weaversacademy.org.uk/gallery/?pid=3&amp;gcatid=5&amp;albumid=26</w:t>
        </w:r>
      </w:hyperlink>
      <w:r w:rsidRPr="0037742D">
        <w:rPr>
          <w:iCs/>
          <w:lang w:val="en-GB"/>
        </w:rPr>
        <w:t xml:space="preserve"> </w:t>
      </w:r>
    </w:p>
    <w:p w14:paraId="5F063A9C" w14:textId="77777777" w:rsidR="003A19F4" w:rsidRDefault="003A19F4" w:rsidP="00D84449">
      <w:pPr>
        <w:tabs>
          <w:tab w:val="left" w:pos="5610"/>
          <w:tab w:val="right" w:leader="dot" w:pos="10465"/>
        </w:tabs>
        <w:jc w:val="both"/>
        <w:rPr>
          <w:iCs/>
          <w:lang w:val="en-GB"/>
        </w:rPr>
      </w:pPr>
    </w:p>
    <w:p w14:paraId="5310E9F5" w14:textId="6223B485" w:rsidR="003A19F4" w:rsidRDefault="003A19F4" w:rsidP="00D84449">
      <w:pPr>
        <w:tabs>
          <w:tab w:val="left" w:pos="5610"/>
          <w:tab w:val="right" w:leader="dot" w:pos="10465"/>
        </w:tabs>
        <w:jc w:val="both"/>
        <w:rPr>
          <w:iCs/>
          <w:lang w:val="en-GB"/>
        </w:rPr>
      </w:pPr>
      <w:r>
        <w:rPr>
          <w:iCs/>
          <w:lang w:val="en-GB"/>
        </w:rPr>
        <w:t xml:space="preserve">This is a link to a video of the Thursday performance of the project: </w:t>
      </w:r>
    </w:p>
    <w:p w14:paraId="64704FD5" w14:textId="5293C964" w:rsidR="002A119D" w:rsidRPr="0037742D" w:rsidRDefault="002A119D" w:rsidP="00D84449">
      <w:pPr>
        <w:tabs>
          <w:tab w:val="left" w:pos="5610"/>
          <w:tab w:val="right" w:leader="dot" w:pos="10465"/>
        </w:tabs>
        <w:jc w:val="both"/>
        <w:rPr>
          <w:iCs/>
          <w:lang w:val="en-GB"/>
        </w:rPr>
      </w:pPr>
      <w:hyperlink r:id="rId18" w:history="1">
        <w:r>
          <w:rPr>
            <w:rStyle w:val="Hyperlink"/>
          </w:rPr>
          <w:t>Thursday performance.MOV</w:t>
        </w:r>
      </w:hyperlink>
    </w:p>
    <w:p w14:paraId="791F2EFD" w14:textId="2857E252" w:rsidR="000A5533" w:rsidRPr="00AE014F" w:rsidRDefault="000A5533" w:rsidP="00AE014F">
      <w:pPr>
        <w:rPr>
          <w:lang w:val="en-GB"/>
        </w:rPr>
      </w:pPr>
    </w:p>
    <w:p w14:paraId="5A08D0C1" w14:textId="45710ADD" w:rsidR="208BF143" w:rsidRDefault="208BF143" w:rsidP="0C945BB9">
      <w:pPr>
        <w:rPr>
          <w:lang w:val="en-GB"/>
        </w:rPr>
      </w:pPr>
      <w:r w:rsidRPr="0C945BB9">
        <w:rPr>
          <w:lang w:val="en-GB"/>
        </w:rPr>
        <w:t xml:space="preserve">This is a link to an article about the project that will be in our summer term school magazine: </w:t>
      </w:r>
      <w:hyperlink r:id="rId19">
        <w:r w:rsidRPr="0C945BB9">
          <w:rPr>
            <w:rStyle w:val="Hyperlink"/>
            <w:lang w:val="en-GB"/>
          </w:rPr>
          <w:t>Article for school magazine.pdf</w:t>
        </w:r>
      </w:hyperlink>
    </w:p>
    <w:p w14:paraId="2E2C8B90" w14:textId="1FFE1062" w:rsidR="208BF143" w:rsidRDefault="208BF143" w:rsidP="0C945BB9">
      <w:pPr>
        <w:rPr>
          <w:lang w:val="en-GB"/>
        </w:rPr>
      </w:pPr>
      <w:r w:rsidRPr="0C945BB9">
        <w:rPr>
          <w:lang w:val="en-GB"/>
        </w:rPr>
        <w:t xml:space="preserve">When the magazine is issued at the end of term, you will be able to access it on this website: </w:t>
      </w:r>
      <w:hyperlink r:id="rId20">
        <w:r w:rsidRPr="0C945BB9">
          <w:rPr>
            <w:rStyle w:val="Hyperlink"/>
            <w:lang w:val="en-GB"/>
          </w:rPr>
          <w:t>Weavers Academy - Magazine</w:t>
        </w:r>
      </w:hyperlink>
    </w:p>
    <w:p w14:paraId="1DC1A0CF" w14:textId="20B3CB93" w:rsidR="0C945BB9" w:rsidRDefault="0C945BB9" w:rsidP="0C945BB9">
      <w:pPr>
        <w:rPr>
          <w:lang w:val="en-GB"/>
        </w:rPr>
      </w:pPr>
    </w:p>
    <w:p w14:paraId="6900853D" w14:textId="709B656D" w:rsidR="6D641829" w:rsidRDefault="6D641829" w:rsidP="0C945BB9">
      <w:pPr>
        <w:rPr>
          <w:lang w:val="en-GB"/>
        </w:rPr>
      </w:pPr>
      <w:r w:rsidRPr="0C945BB9">
        <w:rPr>
          <w:lang w:val="en-GB"/>
        </w:rPr>
        <w:t xml:space="preserve">This is a link to the NODA review of the performance (Wednesday night): </w:t>
      </w:r>
      <w:hyperlink r:id="rId21">
        <w:r w:rsidRPr="0C945BB9">
          <w:rPr>
            <w:rStyle w:val="Hyperlink"/>
            <w:lang w:val="en-GB"/>
          </w:rPr>
          <w:t xml:space="preserve">The Tales </w:t>
        </w:r>
        <w:proofErr w:type="gramStart"/>
        <w:r w:rsidRPr="0C945BB9">
          <w:rPr>
            <w:rStyle w:val="Hyperlink"/>
            <w:lang w:val="en-GB"/>
          </w:rPr>
          <w:t>Of</w:t>
        </w:r>
        <w:proofErr w:type="gramEnd"/>
        <w:r w:rsidRPr="0C945BB9">
          <w:rPr>
            <w:rStyle w:val="Hyperlink"/>
            <w:lang w:val="en-GB"/>
          </w:rPr>
          <w:t xml:space="preserve"> Odysseus - NODA</w:t>
        </w:r>
      </w:hyperlink>
    </w:p>
    <w:sectPr w:rsidR="6D641829" w:rsidSect="00426E83">
      <w:footerReference w:type="default" r:id="rId22"/>
      <w:pgSz w:w="11905" w:h="16837"/>
      <w:pgMar w:top="1440" w:right="1440" w:bottom="1276" w:left="1440" w:header="360" w:footer="360" w:gutter="0"/>
      <w:pgBorders w:offsetFrom="page">
        <w:top w:val="thinThickSmallGap" w:sz="18" w:space="24" w:color="C0504D" w:themeColor="accent2"/>
        <w:left w:val="thinThickSmallGap" w:sz="18" w:space="24" w:color="C0504D" w:themeColor="accent2"/>
        <w:bottom w:val="thickThinSmallGap" w:sz="18" w:space="24" w:color="C0504D" w:themeColor="accent2"/>
        <w:right w:val="thickThinSmallGap" w:sz="18" w:space="24" w:color="C0504D" w:themeColor="accent2"/>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455E" w14:textId="77777777" w:rsidR="003D39FF" w:rsidRDefault="003D39FF" w:rsidP="008D2345">
      <w:r>
        <w:separator/>
      </w:r>
    </w:p>
  </w:endnote>
  <w:endnote w:type="continuationSeparator" w:id="0">
    <w:p w14:paraId="2B390A54" w14:textId="77777777" w:rsidR="003D39FF" w:rsidRDefault="003D39FF" w:rsidP="008D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FC3D" w14:textId="77777777" w:rsidR="008D2345" w:rsidRDefault="008D2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BA07" w14:textId="77777777" w:rsidR="003D39FF" w:rsidRDefault="003D39FF" w:rsidP="008D2345">
      <w:r>
        <w:separator/>
      </w:r>
    </w:p>
  </w:footnote>
  <w:footnote w:type="continuationSeparator" w:id="0">
    <w:p w14:paraId="0D20037E" w14:textId="77777777" w:rsidR="003D39FF" w:rsidRDefault="003D39FF" w:rsidP="008D2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3084"/>
    <w:multiLevelType w:val="hybridMultilevel"/>
    <w:tmpl w:val="13DC24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635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2E"/>
    <w:rsid w:val="000A5533"/>
    <w:rsid w:val="000E5CD6"/>
    <w:rsid w:val="00122155"/>
    <w:rsid w:val="00156F09"/>
    <w:rsid w:val="001607D4"/>
    <w:rsid w:val="001C12E1"/>
    <w:rsid w:val="0021728E"/>
    <w:rsid w:val="00281755"/>
    <w:rsid w:val="002A119D"/>
    <w:rsid w:val="002D4F39"/>
    <w:rsid w:val="00303C9F"/>
    <w:rsid w:val="00333FB6"/>
    <w:rsid w:val="00334B8E"/>
    <w:rsid w:val="003505A2"/>
    <w:rsid w:val="00352CDD"/>
    <w:rsid w:val="0037339C"/>
    <w:rsid w:val="0037742D"/>
    <w:rsid w:val="003A19F4"/>
    <w:rsid w:val="003D1531"/>
    <w:rsid w:val="003D39FF"/>
    <w:rsid w:val="003E5B6A"/>
    <w:rsid w:val="00400A52"/>
    <w:rsid w:val="00426E83"/>
    <w:rsid w:val="00497CCF"/>
    <w:rsid w:val="004B4A21"/>
    <w:rsid w:val="004E6D16"/>
    <w:rsid w:val="004F182B"/>
    <w:rsid w:val="005130A8"/>
    <w:rsid w:val="0059613B"/>
    <w:rsid w:val="005A6B28"/>
    <w:rsid w:val="005B6E9F"/>
    <w:rsid w:val="005E2189"/>
    <w:rsid w:val="0064359A"/>
    <w:rsid w:val="006E4299"/>
    <w:rsid w:val="00723188"/>
    <w:rsid w:val="00757A0E"/>
    <w:rsid w:val="007654F9"/>
    <w:rsid w:val="0078046B"/>
    <w:rsid w:val="00780869"/>
    <w:rsid w:val="007925C3"/>
    <w:rsid w:val="0079613D"/>
    <w:rsid w:val="007A2139"/>
    <w:rsid w:val="00845B5B"/>
    <w:rsid w:val="00875D1C"/>
    <w:rsid w:val="008D2345"/>
    <w:rsid w:val="00970357"/>
    <w:rsid w:val="00977162"/>
    <w:rsid w:val="00A1382C"/>
    <w:rsid w:val="00AE014F"/>
    <w:rsid w:val="00B21D2F"/>
    <w:rsid w:val="00B40CF7"/>
    <w:rsid w:val="00BE67FE"/>
    <w:rsid w:val="00C533EB"/>
    <w:rsid w:val="00C94ED9"/>
    <w:rsid w:val="00CA24A1"/>
    <w:rsid w:val="00CF2440"/>
    <w:rsid w:val="00D21694"/>
    <w:rsid w:val="00D54BBA"/>
    <w:rsid w:val="00D84449"/>
    <w:rsid w:val="00DA31E7"/>
    <w:rsid w:val="00DE0BD9"/>
    <w:rsid w:val="00DF6514"/>
    <w:rsid w:val="00E7788A"/>
    <w:rsid w:val="00EA4395"/>
    <w:rsid w:val="00EC0558"/>
    <w:rsid w:val="00ED480D"/>
    <w:rsid w:val="00EE4DEF"/>
    <w:rsid w:val="00F012FF"/>
    <w:rsid w:val="00F3658A"/>
    <w:rsid w:val="00F4042E"/>
    <w:rsid w:val="00F75D39"/>
    <w:rsid w:val="00F93361"/>
    <w:rsid w:val="00F94B4D"/>
    <w:rsid w:val="0C945BB9"/>
    <w:rsid w:val="208BF143"/>
    <w:rsid w:val="2BC83994"/>
    <w:rsid w:val="6D641829"/>
    <w:rsid w:val="7EC4E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4EDB"/>
  <w15:docId w15:val="{61A5B2F7-00B5-472B-9B5A-699293AC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2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042E"/>
    <w:rPr>
      <w:color w:val="0000FF"/>
      <w:u w:val="single"/>
    </w:rPr>
  </w:style>
  <w:style w:type="table" w:styleId="TableGrid">
    <w:name w:val="Table Grid"/>
    <w:basedOn w:val="TableNormal"/>
    <w:uiPriority w:val="39"/>
    <w:rsid w:val="00F40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042E"/>
    <w:rPr>
      <w:rFonts w:ascii="Tahoma" w:hAnsi="Tahoma" w:cs="Tahoma"/>
      <w:sz w:val="16"/>
      <w:szCs w:val="16"/>
    </w:rPr>
  </w:style>
  <w:style w:type="character" w:customStyle="1" w:styleId="BalloonTextChar">
    <w:name w:val="Balloon Text Char"/>
    <w:basedOn w:val="DefaultParagraphFont"/>
    <w:link w:val="BalloonText"/>
    <w:uiPriority w:val="99"/>
    <w:semiHidden/>
    <w:rsid w:val="00F4042E"/>
    <w:rPr>
      <w:rFonts w:ascii="Tahoma" w:eastAsia="Times New Roman" w:hAnsi="Tahoma" w:cs="Tahoma"/>
      <w:sz w:val="16"/>
      <w:szCs w:val="16"/>
      <w:lang w:val="en-US"/>
    </w:rPr>
  </w:style>
  <w:style w:type="paragraph" w:styleId="ListParagraph">
    <w:name w:val="List Paragraph"/>
    <w:basedOn w:val="Normal"/>
    <w:uiPriority w:val="34"/>
    <w:qFormat/>
    <w:rsid w:val="00780869"/>
    <w:pPr>
      <w:widowControl/>
      <w:autoSpaceDE/>
      <w:autoSpaceDN/>
      <w:adjustRightInd/>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8D2345"/>
    <w:pPr>
      <w:tabs>
        <w:tab w:val="center" w:pos="4513"/>
        <w:tab w:val="right" w:pos="9026"/>
      </w:tabs>
    </w:pPr>
  </w:style>
  <w:style w:type="character" w:customStyle="1" w:styleId="HeaderChar">
    <w:name w:val="Header Char"/>
    <w:basedOn w:val="DefaultParagraphFont"/>
    <w:link w:val="Header"/>
    <w:uiPriority w:val="99"/>
    <w:rsid w:val="008D234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D2345"/>
    <w:pPr>
      <w:tabs>
        <w:tab w:val="center" w:pos="4513"/>
        <w:tab w:val="right" w:pos="9026"/>
      </w:tabs>
    </w:pPr>
  </w:style>
  <w:style w:type="character" w:customStyle="1" w:styleId="FooterChar">
    <w:name w:val="Footer Char"/>
    <w:basedOn w:val="DefaultParagraphFont"/>
    <w:link w:val="Footer"/>
    <w:uiPriority w:val="99"/>
    <w:rsid w:val="008D2345"/>
    <w:rPr>
      <w:rFonts w:ascii="Times New Roman" w:eastAsia="Times New Roman" w:hAnsi="Times New Roman" w:cs="Times New Roman"/>
      <w:sz w:val="24"/>
      <w:szCs w:val="24"/>
      <w:lang w:val="en-US"/>
    </w:rPr>
  </w:style>
  <w:style w:type="paragraph" w:styleId="Revision">
    <w:name w:val="Revision"/>
    <w:hidden/>
    <w:uiPriority w:val="99"/>
    <w:semiHidden/>
    <w:rsid w:val="007A2139"/>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21694"/>
    <w:rPr>
      <w:color w:val="605E5C"/>
      <w:shd w:val="clear" w:color="auto" w:fill="E1DFDD"/>
    </w:rPr>
  </w:style>
  <w:style w:type="character" w:styleId="FollowedHyperlink">
    <w:name w:val="FollowedHyperlink"/>
    <w:basedOn w:val="DefaultParagraphFont"/>
    <w:uiPriority w:val="99"/>
    <w:semiHidden/>
    <w:unhideWhenUsed/>
    <w:rsid w:val="00D21694"/>
    <w:rPr>
      <w:color w:val="800080" w:themeColor="followedHyperlink"/>
      <w:u w:val="single"/>
    </w:rPr>
  </w:style>
  <w:style w:type="character" w:customStyle="1" w:styleId="apple-converted-space">
    <w:name w:val="apple-converted-space"/>
    <w:basedOn w:val="DefaultParagraphFont"/>
    <w:rsid w:val="00796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linkedin.com/school/weavers-academy-wellingborough/posts/?feedView=all" TargetMode="External"/><Relationship Id="rId18" Type="http://schemas.openxmlformats.org/officeDocument/2006/relationships/hyperlink" Target="https://ceatcloud-my.sharepoint.com/:v:/g/personal/michelle_reading_weaversacademy_org_uk/IQDmoVh0V-DRTqLAMXdRyncSARzKlzHqANlEMOkndS2vPk4?nav=eyJyZWZlcnJhbEluZm8iOnsicmVmZXJyYWxBcHAiOiJPbmVEcml2ZUZvckJ1c2luZXNzIiwicmVmZXJyYWxBcHBQbGF0Zm9ybSI6IldlYiIsInJlZmVycmFsTW9kZSI6InZpZXciLCJyZWZlcnJhbFZpZXciOiJNeUZpbGVzTGlua0NvcHkifX0&amp;e=u29fS6" TargetMode="External"/><Relationship Id="rId3" Type="http://schemas.openxmlformats.org/officeDocument/2006/relationships/styles" Target="styles.xml"/><Relationship Id="rId21" Type="http://schemas.openxmlformats.org/officeDocument/2006/relationships/hyperlink" Target="https://www.noda.org.uk/show-reports/the-tales-of-odysseus" TargetMode="External"/><Relationship Id="rId7" Type="http://schemas.openxmlformats.org/officeDocument/2006/relationships/endnotes" Target="endnotes.xml"/><Relationship Id="rId12" Type="http://schemas.openxmlformats.org/officeDocument/2006/relationships/hyperlink" Target="https://www.instagram.com/weaversacademy" TargetMode="External"/><Relationship Id="rId17" Type="http://schemas.openxmlformats.org/officeDocument/2006/relationships/hyperlink" Target="https://www.weaversacademy.org.uk/gallery/?pid=3&amp;gcatid=5&amp;albumid=26" TargetMode="External"/><Relationship Id="rId2" Type="http://schemas.openxmlformats.org/officeDocument/2006/relationships/numbering" Target="numbering.xml"/><Relationship Id="rId16" Type="http://schemas.openxmlformats.org/officeDocument/2006/relationships/hyperlink" Target="https://heyzine.com/flip-book/dee073d2e5.html" TargetMode="External"/><Relationship Id="rId20" Type="http://schemas.openxmlformats.org/officeDocument/2006/relationships/hyperlink" Target="https://www.weaversacademy.org.uk/page/?title=Magazine&amp;pid=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WeaversAcadem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eaversacademy.org.uk/gallery/?pid=3&amp;gcatid=5&amp;albumid=26" TargetMode="External"/><Relationship Id="rId23" Type="http://schemas.openxmlformats.org/officeDocument/2006/relationships/fontTable" Target="fontTable.xml"/><Relationship Id="rId10" Type="http://schemas.openxmlformats.org/officeDocument/2006/relationships/hyperlink" Target="https://www.facebook.com/VictoriaPrimaryAcademy/posts/pfbid02V76XQcK941ru1qsNHjx8nkLbhLbEEqJQ93uzzL2z79RCR6Nfyhr9MFyaYteDv7gTl" TargetMode="External"/><Relationship Id="rId19" Type="http://schemas.openxmlformats.org/officeDocument/2006/relationships/hyperlink" Target="https://ceatcloud-my.sharepoint.com/:b:/g/personal/michelle_reading_weaversacademy_org_uk/IQCS33U_BNscTYLPb5BnwbjBARe3DXyufjK-nfcnKADW0x8?e=PLmeb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x.com/WeaversAcadem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33730-3CC1-411F-A59C-B287EDDB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8471</Characters>
  <Application>Microsoft Office Word</Application>
  <DocSecurity>0</DocSecurity>
  <Lines>70</Lines>
  <Paragraphs>19</Paragraphs>
  <ScaleCrop>false</ScaleCrop>
  <Company>Swansea University</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Bracke E.</dc:creator>
  <cp:lastModifiedBy>Fiona Haarer</cp:lastModifiedBy>
  <cp:revision>2</cp:revision>
  <dcterms:created xsi:type="dcterms:W3CDTF">2026-07-06T16:18:00Z</dcterms:created>
  <dcterms:modified xsi:type="dcterms:W3CDTF">2026-07-06T16:18:00Z</dcterms:modified>
</cp:coreProperties>
</file>